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11"/>
        <w:gridCol w:w="4808"/>
        <w:gridCol w:w="11"/>
        <w:gridCol w:w="1407"/>
      </w:tblGrid>
      <w:tr w:rsidR="0010738B" w:rsidRPr="00895E15" w14:paraId="5637C9AE" w14:textId="77777777" w:rsidTr="00B9185E">
        <w:trPr>
          <w:trHeight w:val="214"/>
          <w:tblHeader/>
        </w:trPr>
        <w:tc>
          <w:tcPr>
            <w:tcW w:w="3545" w:type="dxa"/>
            <w:tcBorders>
              <w:top w:val="single" w:sz="18" w:space="0" w:color="auto"/>
              <w:left w:val="single" w:sz="18" w:space="0" w:color="auto"/>
              <w:bottom w:val="single" w:sz="18" w:space="0" w:color="auto"/>
            </w:tcBorders>
            <w:shd w:val="clear" w:color="auto" w:fill="BFBFBF" w:themeFill="background1" w:themeFillShade="BF"/>
          </w:tcPr>
          <w:p w14:paraId="372EAEA6" w14:textId="77777777" w:rsidR="0010738B" w:rsidRPr="00895E15" w:rsidRDefault="0010738B" w:rsidP="00B9185E">
            <w:pPr>
              <w:spacing w:before="20" w:after="20"/>
              <w:jc w:val="both"/>
              <w:rPr>
                <w:rFonts w:cs="Arial"/>
                <w:b/>
                <w:bCs/>
                <w:sz w:val="20"/>
                <w:lang w:eastAsia="en-AU"/>
              </w:rPr>
            </w:pPr>
            <w:r w:rsidRPr="00895E15">
              <w:rPr>
                <w:rFonts w:cs="Arial"/>
                <w:b/>
                <w:bCs/>
                <w:sz w:val="20"/>
                <w:lang w:eastAsia="en-AU"/>
              </w:rPr>
              <w:t>Section / Control</w:t>
            </w:r>
          </w:p>
        </w:tc>
        <w:tc>
          <w:tcPr>
            <w:tcW w:w="4819" w:type="dxa"/>
            <w:gridSpan w:val="2"/>
            <w:tcBorders>
              <w:top w:val="single" w:sz="18" w:space="0" w:color="auto"/>
              <w:bottom w:val="single" w:sz="18" w:space="0" w:color="auto"/>
            </w:tcBorders>
            <w:shd w:val="clear" w:color="auto" w:fill="BFBFBF" w:themeFill="background1" w:themeFillShade="BF"/>
          </w:tcPr>
          <w:p w14:paraId="14EEDE04" w14:textId="77777777" w:rsidR="0010738B" w:rsidRPr="00895E15" w:rsidRDefault="0010738B" w:rsidP="00B9185E">
            <w:pPr>
              <w:spacing w:before="20" w:after="20"/>
              <w:jc w:val="both"/>
              <w:rPr>
                <w:rFonts w:cs="Arial"/>
                <w:b/>
                <w:bCs/>
                <w:sz w:val="20"/>
                <w:lang w:eastAsia="en-AU"/>
              </w:rPr>
            </w:pPr>
            <w:r w:rsidRPr="00895E15">
              <w:rPr>
                <w:rFonts w:cs="Arial"/>
                <w:b/>
                <w:bCs/>
                <w:sz w:val="20"/>
                <w:lang w:eastAsia="en-AU"/>
              </w:rPr>
              <w:t>Assessment</w:t>
            </w:r>
          </w:p>
        </w:tc>
        <w:tc>
          <w:tcPr>
            <w:tcW w:w="1418" w:type="dxa"/>
            <w:gridSpan w:val="2"/>
            <w:tcBorders>
              <w:top w:val="single" w:sz="18" w:space="0" w:color="auto"/>
              <w:right w:val="single" w:sz="18" w:space="0" w:color="auto"/>
            </w:tcBorders>
            <w:shd w:val="clear" w:color="auto" w:fill="BFBFBF" w:themeFill="background1" w:themeFillShade="BF"/>
          </w:tcPr>
          <w:p w14:paraId="2AC8036A" w14:textId="77777777" w:rsidR="0010738B" w:rsidRPr="00895E15" w:rsidRDefault="0010738B" w:rsidP="00B9185E">
            <w:pPr>
              <w:tabs>
                <w:tab w:val="left" w:pos="7263"/>
              </w:tabs>
              <w:spacing w:before="20" w:after="20"/>
              <w:ind w:right="-108"/>
              <w:jc w:val="center"/>
              <w:rPr>
                <w:rFonts w:cs="Arial"/>
                <w:b/>
                <w:bCs/>
                <w:sz w:val="20"/>
                <w:lang w:eastAsia="en-AU"/>
              </w:rPr>
            </w:pPr>
            <w:r w:rsidRPr="00895E15">
              <w:rPr>
                <w:rFonts w:cs="Arial"/>
                <w:b/>
                <w:bCs/>
                <w:sz w:val="20"/>
                <w:lang w:eastAsia="en-AU"/>
              </w:rPr>
              <w:t>Compliance?</w:t>
            </w:r>
          </w:p>
        </w:tc>
      </w:tr>
      <w:tr w:rsidR="0010738B" w:rsidRPr="00895E15" w14:paraId="57487A2E"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3540FFB0" w14:textId="77777777" w:rsidR="0010738B" w:rsidRPr="000E09E7" w:rsidRDefault="0010738B" w:rsidP="00B9185E">
            <w:pPr>
              <w:spacing w:before="20" w:after="20"/>
              <w:jc w:val="both"/>
              <w:rPr>
                <w:rFonts w:cs="Arial"/>
                <w:b/>
                <w:bCs/>
                <w:color w:val="000000"/>
                <w:sz w:val="16"/>
                <w:szCs w:val="16"/>
                <w:shd w:val="clear" w:color="auto" w:fill="FFFFFF"/>
                <w:lang w:eastAsia="en-AU"/>
              </w:rPr>
            </w:pPr>
            <w:r w:rsidRPr="000E09E7">
              <w:rPr>
                <w:rFonts w:cs="Arial"/>
                <w:b/>
                <w:bCs/>
                <w:color w:val="000000"/>
                <w:sz w:val="16"/>
                <w:szCs w:val="16"/>
                <w:shd w:val="clear" w:color="auto" w:fill="FFFFFF"/>
                <w:lang w:eastAsia="en-AU"/>
              </w:rPr>
              <w:t xml:space="preserve">2.1 </w:t>
            </w:r>
          </w:p>
          <w:p w14:paraId="199DD6DC" w14:textId="77777777" w:rsidR="0010738B" w:rsidRPr="000E09E7" w:rsidRDefault="0010738B" w:rsidP="00B9185E">
            <w:pPr>
              <w:spacing w:before="20" w:after="20"/>
              <w:jc w:val="both"/>
              <w:rPr>
                <w:rFonts w:cs="Arial"/>
                <w:b/>
                <w:bCs/>
                <w:color w:val="000000"/>
                <w:sz w:val="20"/>
                <w:shd w:val="clear" w:color="auto" w:fill="FFFFFF"/>
                <w:lang w:eastAsia="en-AU"/>
              </w:rPr>
            </w:pPr>
            <w:r w:rsidRPr="000E09E7">
              <w:rPr>
                <w:rFonts w:cs="Arial"/>
                <w:b/>
                <w:bCs/>
                <w:color w:val="000000"/>
                <w:sz w:val="16"/>
                <w:szCs w:val="16"/>
                <w:shd w:val="clear" w:color="auto" w:fill="FFFFFF"/>
                <w:lang w:eastAsia="en-AU"/>
              </w:rPr>
              <w:t xml:space="preserve">Indicative Layout Plan. </w:t>
            </w:r>
          </w:p>
        </w:tc>
      </w:tr>
      <w:tr w:rsidR="0010738B" w:rsidRPr="00895E15" w14:paraId="4156D7A0" w14:textId="77777777" w:rsidTr="00B9185E">
        <w:trPr>
          <w:trHeight w:val="214"/>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128422C3" w14:textId="170626B1" w:rsidR="0010738B" w:rsidRPr="000E09E7" w:rsidRDefault="0010738B" w:rsidP="00B9185E">
            <w:pPr>
              <w:spacing w:before="30" w:after="30"/>
              <w:rPr>
                <w:rFonts w:cs="Arial"/>
                <w:b/>
                <w:bCs/>
                <w:color w:val="000000"/>
                <w:sz w:val="16"/>
                <w:szCs w:val="16"/>
                <w:shd w:val="clear" w:color="auto" w:fill="FFFFFF"/>
                <w:lang w:eastAsia="en-AU"/>
              </w:rPr>
            </w:pPr>
            <w:r w:rsidRPr="000E09E7">
              <w:rPr>
                <w:rFonts w:cs="Arial"/>
                <w:sz w:val="16"/>
                <w:szCs w:val="16"/>
              </w:rPr>
              <w:t xml:space="preserve">(1) All development is to be undertaken generally in accordance with the Indicative Layout Plan </w:t>
            </w:r>
            <w:r w:rsidR="0090558B">
              <w:rPr>
                <w:rFonts w:cs="Arial"/>
                <w:sz w:val="16"/>
                <w:szCs w:val="16"/>
              </w:rPr>
              <w:t xml:space="preserve">(ILP) </w:t>
            </w:r>
            <w:r w:rsidRPr="000E09E7">
              <w:rPr>
                <w:rFonts w:cs="Arial"/>
                <w:sz w:val="16"/>
                <w:szCs w:val="16"/>
              </w:rPr>
              <w:t>at Figure 2 subject to compliance with the objectives and development controls set out in this DCP</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72364377" w14:textId="404140A2" w:rsidR="0010738B" w:rsidRPr="00722740" w:rsidRDefault="0010738B" w:rsidP="0090558B">
            <w:pPr>
              <w:spacing w:before="30" w:after="30"/>
              <w:jc w:val="both"/>
              <w:rPr>
                <w:rFonts w:cs="Arial"/>
                <w:sz w:val="16"/>
                <w:szCs w:val="16"/>
              </w:rPr>
            </w:pPr>
            <w:r>
              <w:rPr>
                <w:rFonts w:cs="Arial"/>
                <w:sz w:val="16"/>
                <w:szCs w:val="16"/>
              </w:rPr>
              <w:t>(1) The ILP identifies the site for the purposes of ‘mixed-use</w:t>
            </w:r>
            <w:r w:rsidR="00A31FAF">
              <w:rPr>
                <w:rFonts w:cs="Arial"/>
                <w:sz w:val="16"/>
                <w:szCs w:val="16"/>
              </w:rPr>
              <w:t>’</w:t>
            </w:r>
            <w:r>
              <w:rPr>
                <w:rFonts w:cs="Arial"/>
                <w:sz w:val="16"/>
                <w:szCs w:val="16"/>
              </w:rPr>
              <w:t xml:space="preserve">. </w:t>
            </w:r>
            <w:r w:rsidR="005F4C72">
              <w:rPr>
                <w:rFonts w:cs="Arial"/>
                <w:sz w:val="16"/>
                <w:szCs w:val="16"/>
              </w:rPr>
              <w:t xml:space="preserve">The proposed office premises </w:t>
            </w:r>
            <w:r w:rsidR="0090558B">
              <w:rPr>
                <w:rFonts w:cs="Arial"/>
                <w:sz w:val="16"/>
                <w:szCs w:val="16"/>
              </w:rPr>
              <w:t>will assist in providing a variety of landuses within the envisaged mixed-use area.</w:t>
            </w:r>
          </w:p>
        </w:tc>
        <w:sdt>
          <w:sdtPr>
            <w:rPr>
              <w:rFonts w:cs="Arial"/>
              <w:bCs/>
              <w:sz w:val="16"/>
              <w:szCs w:val="16"/>
              <w:lang w:eastAsia="en-AU"/>
            </w:rPr>
            <w:id w:val="1519736139"/>
            <w:placeholder>
              <w:docPart w:val="0A53A0D466DA4C17898B72E4730AEE8D"/>
            </w:placeholder>
            <w:dropDownList>
              <w:listItem w:value="Choose an item."/>
              <w:listItem w:displayText="Yes." w:value="Yes."/>
              <w:listItem w:displayText="No. Variation supported." w:value="No. Variation supported."/>
              <w:listItem w:displayText="No." w:value="No."/>
            </w:dropDownList>
          </w:sdtPr>
          <w:sdtEndPr/>
          <w:sdtContent>
            <w:tc>
              <w:tcPr>
                <w:tcW w:w="1407" w:type="dxa"/>
                <w:tcBorders>
                  <w:top w:val="single" w:sz="4" w:space="0" w:color="auto"/>
                  <w:left w:val="single" w:sz="4" w:space="0" w:color="auto"/>
                  <w:right w:val="single" w:sz="18" w:space="0" w:color="auto"/>
                </w:tcBorders>
                <w:shd w:val="clear" w:color="auto" w:fill="auto"/>
                <w:vAlign w:val="center"/>
              </w:tcPr>
              <w:p w14:paraId="26C72804" w14:textId="77777777" w:rsidR="0010738B" w:rsidRPr="000E09E7" w:rsidRDefault="0010738B" w:rsidP="00B9185E">
                <w:pPr>
                  <w:spacing w:before="30" w:after="30"/>
                  <w:jc w:val="center"/>
                  <w:rPr>
                    <w:rFonts w:cs="Arial"/>
                    <w:b/>
                    <w:bCs/>
                    <w:color w:val="000000"/>
                    <w:sz w:val="20"/>
                    <w:shd w:val="clear" w:color="auto" w:fill="FFFFFF"/>
                    <w:lang w:eastAsia="en-AU"/>
                  </w:rPr>
                </w:pPr>
                <w:r>
                  <w:rPr>
                    <w:rFonts w:cs="Arial"/>
                    <w:bCs/>
                    <w:sz w:val="16"/>
                    <w:szCs w:val="16"/>
                    <w:lang w:eastAsia="en-AU"/>
                  </w:rPr>
                  <w:t>Yes.</w:t>
                </w:r>
              </w:p>
            </w:tc>
          </w:sdtContent>
        </w:sdt>
      </w:tr>
      <w:tr w:rsidR="0010738B" w:rsidRPr="00895E15" w14:paraId="121E9B8D"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3B9AFB7A" w14:textId="77777777" w:rsidR="0010738B" w:rsidRPr="00722740" w:rsidRDefault="0010738B" w:rsidP="00B9185E">
            <w:pPr>
              <w:spacing w:before="20" w:after="20"/>
              <w:rPr>
                <w:rFonts w:cs="Arial"/>
                <w:b/>
                <w:sz w:val="16"/>
                <w:szCs w:val="16"/>
                <w:lang w:eastAsia="en-AU"/>
              </w:rPr>
            </w:pPr>
            <w:r w:rsidRPr="00722740">
              <w:rPr>
                <w:rFonts w:cs="Arial"/>
                <w:b/>
                <w:sz w:val="16"/>
                <w:szCs w:val="16"/>
                <w:lang w:eastAsia="en-AU"/>
              </w:rPr>
              <w:t xml:space="preserve">2.4 </w:t>
            </w:r>
          </w:p>
          <w:p w14:paraId="43AE55CE" w14:textId="77777777" w:rsidR="0010738B" w:rsidRPr="000E09E7" w:rsidRDefault="0010738B" w:rsidP="00B9185E">
            <w:pPr>
              <w:spacing w:before="20" w:after="20"/>
              <w:rPr>
                <w:rFonts w:cs="Arial"/>
                <w:bCs/>
                <w:sz w:val="16"/>
                <w:szCs w:val="16"/>
                <w:lang w:eastAsia="en-AU"/>
              </w:rPr>
            </w:pPr>
            <w:r>
              <w:rPr>
                <w:rFonts w:cs="Arial"/>
                <w:b/>
                <w:sz w:val="16"/>
                <w:szCs w:val="16"/>
                <w:lang w:eastAsia="en-AU"/>
              </w:rPr>
              <w:t>Hierarchy of Centres and Employment Areas</w:t>
            </w:r>
            <w:r w:rsidRPr="00722740">
              <w:rPr>
                <w:rFonts w:cs="Arial"/>
                <w:b/>
                <w:sz w:val="16"/>
                <w:szCs w:val="16"/>
                <w:lang w:eastAsia="en-AU"/>
              </w:rPr>
              <w:t>.</w:t>
            </w:r>
          </w:p>
        </w:tc>
      </w:tr>
      <w:tr w:rsidR="0010738B" w:rsidRPr="00895E15" w14:paraId="24F9683D" w14:textId="77777777" w:rsidTr="00B9185E">
        <w:trPr>
          <w:trHeight w:val="221"/>
        </w:trPr>
        <w:tc>
          <w:tcPr>
            <w:tcW w:w="3545" w:type="dxa"/>
            <w:tcBorders>
              <w:left w:val="single" w:sz="18" w:space="0" w:color="auto"/>
              <w:bottom w:val="single" w:sz="18" w:space="0" w:color="auto"/>
            </w:tcBorders>
            <w:shd w:val="clear" w:color="auto" w:fill="auto"/>
          </w:tcPr>
          <w:p w14:paraId="3B423049" w14:textId="77777777" w:rsidR="0010738B" w:rsidRPr="000E09E7" w:rsidRDefault="0010738B" w:rsidP="00B9185E">
            <w:pPr>
              <w:spacing w:before="20" w:after="20"/>
              <w:jc w:val="both"/>
              <w:rPr>
                <w:rFonts w:cs="Arial"/>
                <w:sz w:val="16"/>
                <w:szCs w:val="16"/>
              </w:rPr>
            </w:pPr>
            <w:r w:rsidRPr="000E09E7">
              <w:rPr>
                <w:rFonts w:cs="Arial"/>
                <w:sz w:val="16"/>
                <w:szCs w:val="16"/>
              </w:rPr>
              <w:t xml:space="preserve">(1) Development is to be consistent with table 1 and figure 4. </w:t>
            </w:r>
          </w:p>
        </w:tc>
        <w:tc>
          <w:tcPr>
            <w:tcW w:w="4819" w:type="dxa"/>
            <w:gridSpan w:val="2"/>
            <w:tcBorders>
              <w:bottom w:val="single" w:sz="18" w:space="0" w:color="auto"/>
            </w:tcBorders>
          </w:tcPr>
          <w:p w14:paraId="754345F8" w14:textId="7E74EFB0" w:rsidR="0010738B" w:rsidRPr="008C4D32" w:rsidRDefault="0010738B" w:rsidP="00B9185E">
            <w:pPr>
              <w:spacing w:before="30" w:after="30"/>
              <w:jc w:val="both"/>
              <w:rPr>
                <w:rFonts w:cs="Arial"/>
                <w:sz w:val="16"/>
                <w:szCs w:val="16"/>
              </w:rPr>
            </w:pPr>
            <w:r w:rsidRPr="008C4D32">
              <w:rPr>
                <w:rFonts w:cs="Arial"/>
                <w:sz w:val="16"/>
                <w:szCs w:val="16"/>
              </w:rPr>
              <w:t xml:space="preserve">(1) The proposed development </w:t>
            </w:r>
            <w:r>
              <w:rPr>
                <w:rFonts w:cs="Arial"/>
                <w:sz w:val="16"/>
                <w:szCs w:val="16"/>
              </w:rPr>
              <w:t>is consistent</w:t>
            </w:r>
            <w:r w:rsidRPr="008C4D32">
              <w:rPr>
                <w:rFonts w:cs="Arial"/>
                <w:sz w:val="16"/>
                <w:szCs w:val="16"/>
              </w:rPr>
              <w:t xml:space="preserve"> </w:t>
            </w:r>
            <w:r>
              <w:rPr>
                <w:rFonts w:cs="Arial"/>
                <w:sz w:val="16"/>
                <w:szCs w:val="16"/>
              </w:rPr>
              <w:t>with</w:t>
            </w:r>
            <w:r w:rsidRPr="008C4D32">
              <w:rPr>
                <w:rFonts w:cs="Arial"/>
                <w:sz w:val="16"/>
                <w:szCs w:val="16"/>
              </w:rPr>
              <w:t xml:space="preserve"> table 1 and figure 4</w:t>
            </w:r>
            <w:r w:rsidR="0090558B">
              <w:rPr>
                <w:rFonts w:cs="Arial"/>
                <w:sz w:val="16"/>
                <w:szCs w:val="16"/>
              </w:rPr>
              <w:t>. This has been discussed in detail under part B1 below.</w:t>
            </w:r>
          </w:p>
        </w:tc>
        <w:sdt>
          <w:sdtPr>
            <w:rPr>
              <w:rFonts w:cs="Arial"/>
              <w:bCs/>
              <w:sz w:val="16"/>
              <w:szCs w:val="16"/>
              <w:lang w:eastAsia="en-AU"/>
            </w:rPr>
            <w:id w:val="-124236006"/>
            <w:placeholder>
              <w:docPart w:val="5A608931D21B4BA3979B710C41B3B825"/>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bottom w:val="single" w:sz="18" w:space="0" w:color="auto"/>
                  <w:right w:val="single" w:sz="18" w:space="0" w:color="auto"/>
                </w:tcBorders>
                <w:vAlign w:val="center"/>
              </w:tcPr>
              <w:p w14:paraId="30E0390D" w14:textId="77777777" w:rsidR="0010738B" w:rsidRPr="008C4D32" w:rsidRDefault="0010738B" w:rsidP="00B9185E">
                <w:pPr>
                  <w:spacing w:before="20" w:after="20"/>
                  <w:jc w:val="center"/>
                  <w:rPr>
                    <w:rFonts w:cs="Arial"/>
                    <w:bCs/>
                    <w:sz w:val="16"/>
                    <w:szCs w:val="16"/>
                    <w:lang w:eastAsia="en-AU"/>
                  </w:rPr>
                </w:pPr>
                <w:r w:rsidRPr="00D32506">
                  <w:rPr>
                    <w:rFonts w:cs="Arial"/>
                    <w:bCs/>
                    <w:sz w:val="16"/>
                    <w:szCs w:val="16"/>
                    <w:lang w:eastAsia="en-AU"/>
                  </w:rPr>
                  <w:t>Yes.</w:t>
                </w:r>
              </w:p>
            </w:tc>
          </w:sdtContent>
        </w:sdt>
      </w:tr>
      <w:tr w:rsidR="0010738B" w:rsidRPr="00895E15" w14:paraId="2B335EE1" w14:textId="77777777" w:rsidTr="00B9185E">
        <w:trPr>
          <w:trHeight w:val="332"/>
        </w:trPr>
        <w:tc>
          <w:tcPr>
            <w:tcW w:w="9782" w:type="dxa"/>
            <w:gridSpan w:val="5"/>
            <w:tcBorders>
              <w:top w:val="single" w:sz="18" w:space="0" w:color="auto"/>
              <w:left w:val="single" w:sz="18" w:space="0" w:color="auto"/>
              <w:right w:val="single" w:sz="18" w:space="0" w:color="auto"/>
            </w:tcBorders>
            <w:shd w:val="clear" w:color="auto" w:fill="auto"/>
            <w:vAlign w:val="center"/>
          </w:tcPr>
          <w:p w14:paraId="0F20AEB3" w14:textId="77777777" w:rsidR="0010738B" w:rsidRPr="00543EEF" w:rsidRDefault="0010738B" w:rsidP="00B9185E">
            <w:pPr>
              <w:jc w:val="both"/>
              <w:rPr>
                <w:rFonts w:cs="Arial"/>
                <w:b/>
                <w:sz w:val="16"/>
                <w:szCs w:val="16"/>
                <w:lang w:eastAsia="en-AU"/>
              </w:rPr>
            </w:pPr>
            <w:r w:rsidRPr="00543EEF">
              <w:rPr>
                <w:rFonts w:cs="Arial"/>
                <w:b/>
                <w:sz w:val="16"/>
                <w:szCs w:val="16"/>
                <w:lang w:eastAsia="en-AU"/>
              </w:rPr>
              <w:t>3.1</w:t>
            </w:r>
          </w:p>
          <w:p w14:paraId="73DAC7E4" w14:textId="77777777" w:rsidR="0010738B" w:rsidRPr="000E09E7" w:rsidRDefault="0010738B" w:rsidP="00B9185E">
            <w:pPr>
              <w:spacing w:before="20" w:after="20"/>
              <w:jc w:val="both"/>
              <w:rPr>
                <w:rFonts w:cs="Arial"/>
                <w:color w:val="000000"/>
                <w:sz w:val="16"/>
                <w:szCs w:val="16"/>
                <w:shd w:val="clear" w:color="auto" w:fill="FFFFFF"/>
                <w:lang w:eastAsia="en-AU"/>
              </w:rPr>
            </w:pPr>
            <w:r w:rsidRPr="00543EEF">
              <w:rPr>
                <w:rFonts w:cs="Arial"/>
                <w:b/>
                <w:sz w:val="16"/>
                <w:szCs w:val="16"/>
                <w:lang w:eastAsia="en-AU"/>
              </w:rPr>
              <w:t>Street Network Layout and Design.</w:t>
            </w:r>
          </w:p>
        </w:tc>
      </w:tr>
      <w:tr w:rsidR="0010738B" w:rsidRPr="00895E15" w14:paraId="254F4E5C" w14:textId="77777777" w:rsidTr="00B9185E">
        <w:trPr>
          <w:trHeight w:val="214"/>
        </w:trPr>
        <w:tc>
          <w:tcPr>
            <w:tcW w:w="3545" w:type="dxa"/>
            <w:tcBorders>
              <w:left w:val="single" w:sz="18" w:space="0" w:color="auto"/>
            </w:tcBorders>
            <w:shd w:val="clear" w:color="auto" w:fill="auto"/>
          </w:tcPr>
          <w:p w14:paraId="6CCBAAB0" w14:textId="77777777" w:rsidR="0010738B" w:rsidRPr="000E09E7" w:rsidRDefault="0010738B" w:rsidP="00B9185E">
            <w:pPr>
              <w:spacing w:before="20" w:after="20"/>
              <w:jc w:val="both"/>
              <w:rPr>
                <w:rFonts w:cs="Arial"/>
                <w:sz w:val="16"/>
                <w:szCs w:val="16"/>
              </w:rPr>
            </w:pPr>
            <w:r>
              <w:rPr>
                <w:rFonts w:cs="Arial"/>
                <w:sz w:val="16"/>
                <w:szCs w:val="16"/>
              </w:rPr>
              <w:t xml:space="preserve">(1) Street network to be provided in accordance with figures 2 and 5. </w:t>
            </w:r>
          </w:p>
        </w:tc>
        <w:tc>
          <w:tcPr>
            <w:tcW w:w="4819" w:type="dxa"/>
            <w:gridSpan w:val="2"/>
          </w:tcPr>
          <w:p w14:paraId="5C6010AE" w14:textId="4E3EBFFF" w:rsidR="0090558B" w:rsidRDefault="0090558B"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proposal provides one (1) private road located to the east of </w:t>
            </w:r>
            <w:r w:rsidR="00775D2B">
              <w:rPr>
                <w:rFonts w:cs="Arial"/>
                <w:color w:val="000000"/>
                <w:sz w:val="16"/>
                <w:szCs w:val="16"/>
                <w:shd w:val="clear" w:color="auto" w:fill="FFFFFF"/>
                <w:lang w:eastAsia="en-AU"/>
              </w:rPr>
              <w:t>C</w:t>
            </w:r>
            <w:r>
              <w:rPr>
                <w:rFonts w:cs="Arial"/>
                <w:color w:val="000000"/>
                <w:sz w:val="16"/>
                <w:szCs w:val="16"/>
                <w:shd w:val="clear" w:color="auto" w:fill="FFFFFF"/>
                <w:lang w:eastAsia="en-AU"/>
              </w:rPr>
              <w:t xml:space="preserve">ommercial </w:t>
            </w:r>
            <w:r w:rsidR="00775D2B">
              <w:rPr>
                <w:rFonts w:cs="Arial"/>
                <w:color w:val="000000"/>
                <w:sz w:val="16"/>
                <w:szCs w:val="16"/>
                <w:shd w:val="clear" w:color="auto" w:fill="FFFFFF"/>
                <w:lang w:eastAsia="en-AU"/>
              </w:rPr>
              <w:t>B</w:t>
            </w:r>
            <w:r>
              <w:rPr>
                <w:rFonts w:cs="Arial"/>
                <w:color w:val="000000"/>
                <w:sz w:val="16"/>
                <w:szCs w:val="16"/>
                <w:shd w:val="clear" w:color="auto" w:fill="FFFFFF"/>
                <w:lang w:eastAsia="en-AU"/>
              </w:rPr>
              <w:t>uilding 4</w:t>
            </w:r>
            <w:r w:rsidR="00DE6586">
              <w:rPr>
                <w:rFonts w:cs="Arial"/>
                <w:color w:val="000000"/>
                <w:sz w:val="16"/>
                <w:szCs w:val="16"/>
                <w:shd w:val="clear" w:color="auto" w:fill="FFFFFF"/>
                <w:lang w:eastAsia="en-AU"/>
              </w:rPr>
              <w:t xml:space="preserve"> consistent with the location shown by figure 5. Part B1 – Section 4.1 provides further details as to the envisaged road layout. Refer to part B1 – Section 4.1 below.</w:t>
            </w:r>
          </w:p>
        </w:tc>
        <w:sdt>
          <w:sdtPr>
            <w:rPr>
              <w:rFonts w:cs="Arial"/>
              <w:bCs/>
              <w:sz w:val="16"/>
              <w:szCs w:val="16"/>
              <w:lang w:eastAsia="en-AU"/>
            </w:rPr>
            <w:id w:val="-447236850"/>
            <w:placeholder>
              <w:docPart w:val="C49716F1EF6044CDA5437AECF787C46B"/>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6C6CCF08" w14:textId="77777777" w:rsidR="0010738B" w:rsidRDefault="0010738B" w:rsidP="00B9185E">
                <w:pPr>
                  <w:spacing w:before="20" w:after="20"/>
                  <w:jc w:val="center"/>
                  <w:rPr>
                    <w:rFonts w:cs="Arial"/>
                    <w:bCs/>
                    <w:sz w:val="16"/>
                    <w:szCs w:val="16"/>
                    <w:lang w:eastAsia="en-AU"/>
                  </w:rPr>
                </w:pPr>
                <w:r w:rsidRPr="00D32506">
                  <w:rPr>
                    <w:rFonts w:cs="Arial"/>
                    <w:bCs/>
                    <w:sz w:val="16"/>
                    <w:szCs w:val="16"/>
                    <w:lang w:eastAsia="en-AU"/>
                  </w:rPr>
                  <w:t>Yes.</w:t>
                </w:r>
              </w:p>
            </w:tc>
          </w:sdtContent>
        </w:sdt>
      </w:tr>
      <w:tr w:rsidR="0010738B" w:rsidRPr="00895E15" w14:paraId="4D106020" w14:textId="77777777" w:rsidTr="00B9185E">
        <w:trPr>
          <w:trHeight w:val="214"/>
        </w:trPr>
        <w:tc>
          <w:tcPr>
            <w:tcW w:w="3545" w:type="dxa"/>
            <w:tcBorders>
              <w:left w:val="single" w:sz="18" w:space="0" w:color="auto"/>
            </w:tcBorders>
            <w:shd w:val="clear" w:color="auto" w:fill="auto"/>
          </w:tcPr>
          <w:p w14:paraId="6E7DDAFD" w14:textId="77777777" w:rsidR="0010738B" w:rsidRDefault="0010738B" w:rsidP="00B9185E">
            <w:pPr>
              <w:spacing w:before="20" w:after="20"/>
              <w:jc w:val="both"/>
              <w:rPr>
                <w:rFonts w:cs="Arial"/>
                <w:sz w:val="16"/>
                <w:szCs w:val="16"/>
              </w:rPr>
            </w:pPr>
            <w:r>
              <w:rPr>
                <w:rFonts w:cs="Arial"/>
                <w:sz w:val="16"/>
                <w:szCs w:val="16"/>
              </w:rPr>
              <w:t xml:space="preserve">(9) Any private road to be designed in accordance with Councils Engineering Design and Construction Specifications. </w:t>
            </w:r>
          </w:p>
        </w:tc>
        <w:tc>
          <w:tcPr>
            <w:tcW w:w="4819" w:type="dxa"/>
            <w:gridSpan w:val="2"/>
          </w:tcPr>
          <w:p w14:paraId="4B2F9FCF" w14:textId="29081F24" w:rsidR="0010738B" w:rsidRDefault="00DE6586"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private road located to the east of </w:t>
            </w:r>
            <w:r w:rsidR="00775D2B">
              <w:rPr>
                <w:rFonts w:cs="Arial"/>
                <w:color w:val="000000"/>
                <w:sz w:val="16"/>
                <w:szCs w:val="16"/>
                <w:shd w:val="clear" w:color="auto" w:fill="FFFFFF"/>
                <w:lang w:eastAsia="en-AU"/>
              </w:rPr>
              <w:t>C</w:t>
            </w:r>
            <w:r>
              <w:rPr>
                <w:rFonts w:cs="Arial"/>
                <w:color w:val="000000"/>
                <w:sz w:val="16"/>
                <w:szCs w:val="16"/>
                <w:shd w:val="clear" w:color="auto" w:fill="FFFFFF"/>
                <w:lang w:eastAsia="en-AU"/>
              </w:rPr>
              <w:t>ommercial</w:t>
            </w:r>
            <w:r w:rsidR="00775D2B">
              <w:rPr>
                <w:rFonts w:cs="Arial"/>
                <w:color w:val="000000"/>
                <w:sz w:val="16"/>
                <w:szCs w:val="16"/>
                <w:shd w:val="clear" w:color="auto" w:fill="FFFFFF"/>
                <w:lang w:eastAsia="en-AU"/>
              </w:rPr>
              <w:t xml:space="preserve"> Building</w:t>
            </w:r>
            <w:r>
              <w:rPr>
                <w:rFonts w:cs="Arial"/>
                <w:color w:val="000000"/>
                <w:sz w:val="16"/>
                <w:szCs w:val="16"/>
                <w:shd w:val="clear" w:color="auto" w:fill="FFFFFF"/>
                <w:lang w:eastAsia="en-AU"/>
              </w:rPr>
              <w:t xml:space="preserve"> 4 will be managed under a Community Title Scheme approved by DA/</w:t>
            </w:r>
            <w:r w:rsidR="007467FC">
              <w:rPr>
                <w:rFonts w:cs="Arial"/>
                <w:color w:val="000000"/>
                <w:sz w:val="16"/>
                <w:szCs w:val="16"/>
                <w:shd w:val="clear" w:color="auto" w:fill="FFFFFF"/>
                <w:lang w:eastAsia="en-AU"/>
              </w:rPr>
              <w:t>2023/631/1.</w:t>
            </w:r>
          </w:p>
        </w:tc>
        <w:sdt>
          <w:sdtPr>
            <w:rPr>
              <w:rFonts w:cs="Arial"/>
              <w:bCs/>
              <w:sz w:val="16"/>
              <w:szCs w:val="16"/>
              <w:lang w:eastAsia="en-AU"/>
            </w:rPr>
            <w:id w:val="-1300295549"/>
            <w:placeholder>
              <w:docPart w:val="271E4C6A1D7D4BC2A7783193F1FE2677"/>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7D1295F9" w14:textId="77777777" w:rsidR="0010738B" w:rsidRDefault="0010738B" w:rsidP="00B9185E">
                <w:pPr>
                  <w:spacing w:before="20" w:after="20"/>
                  <w:jc w:val="center"/>
                  <w:rPr>
                    <w:rFonts w:cs="Arial"/>
                    <w:bCs/>
                    <w:sz w:val="16"/>
                    <w:szCs w:val="16"/>
                    <w:lang w:eastAsia="en-AU"/>
                  </w:rPr>
                </w:pPr>
                <w:r w:rsidRPr="00D32506">
                  <w:rPr>
                    <w:rFonts w:cs="Arial"/>
                    <w:bCs/>
                    <w:sz w:val="16"/>
                    <w:szCs w:val="16"/>
                    <w:lang w:eastAsia="en-AU"/>
                  </w:rPr>
                  <w:t>Yes.</w:t>
                </w:r>
              </w:p>
            </w:tc>
          </w:sdtContent>
        </w:sdt>
      </w:tr>
      <w:tr w:rsidR="0010738B" w:rsidRPr="00895E15" w14:paraId="7E638C86" w14:textId="77777777" w:rsidTr="00B9185E">
        <w:trPr>
          <w:trHeight w:val="214"/>
        </w:trPr>
        <w:tc>
          <w:tcPr>
            <w:tcW w:w="3545" w:type="dxa"/>
            <w:tcBorders>
              <w:left w:val="single" w:sz="18" w:space="0" w:color="auto"/>
            </w:tcBorders>
            <w:shd w:val="clear" w:color="auto" w:fill="auto"/>
          </w:tcPr>
          <w:p w14:paraId="08449068" w14:textId="77777777" w:rsidR="0010738B" w:rsidRDefault="0010738B" w:rsidP="00B9185E">
            <w:pPr>
              <w:spacing w:before="20" w:after="20"/>
              <w:jc w:val="both"/>
              <w:rPr>
                <w:rFonts w:cs="Arial"/>
                <w:sz w:val="16"/>
                <w:szCs w:val="16"/>
              </w:rPr>
            </w:pPr>
            <w:r>
              <w:rPr>
                <w:rFonts w:cs="Arial"/>
                <w:sz w:val="16"/>
                <w:szCs w:val="16"/>
              </w:rPr>
              <w:t xml:space="preserve">(10) Street trees required on all streets. </w:t>
            </w:r>
          </w:p>
        </w:tc>
        <w:tc>
          <w:tcPr>
            <w:tcW w:w="4819" w:type="dxa"/>
            <w:gridSpan w:val="2"/>
          </w:tcPr>
          <w:p w14:paraId="4964A505" w14:textId="2274772C" w:rsidR="0010738B" w:rsidRDefault="0010738B"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Trees </w:t>
            </w:r>
            <w:r w:rsidR="007467FC">
              <w:rPr>
                <w:rFonts w:cs="Arial"/>
                <w:color w:val="000000"/>
                <w:sz w:val="16"/>
                <w:szCs w:val="16"/>
                <w:shd w:val="clear" w:color="auto" w:fill="FFFFFF"/>
                <w:lang w:eastAsia="en-AU"/>
              </w:rPr>
              <w:t xml:space="preserve">are </w:t>
            </w:r>
            <w:r>
              <w:rPr>
                <w:rFonts w:cs="Arial"/>
                <w:color w:val="000000"/>
                <w:sz w:val="16"/>
                <w:szCs w:val="16"/>
                <w:shd w:val="clear" w:color="auto" w:fill="FFFFFF"/>
                <w:lang w:eastAsia="en-AU"/>
              </w:rPr>
              <w:t xml:space="preserve">proposed </w:t>
            </w:r>
            <w:r w:rsidR="0082440A">
              <w:rPr>
                <w:rFonts w:cs="Arial"/>
                <w:color w:val="000000"/>
                <w:sz w:val="16"/>
                <w:szCs w:val="16"/>
                <w:shd w:val="clear" w:color="auto" w:fill="FFFFFF"/>
                <w:lang w:eastAsia="en-AU"/>
              </w:rPr>
              <w:t>along</w:t>
            </w:r>
            <w:r>
              <w:rPr>
                <w:rFonts w:cs="Arial"/>
                <w:color w:val="000000"/>
                <w:sz w:val="16"/>
                <w:szCs w:val="16"/>
                <w:shd w:val="clear" w:color="auto" w:fill="FFFFFF"/>
                <w:lang w:eastAsia="en-AU"/>
              </w:rPr>
              <w:t xml:space="preserve"> </w:t>
            </w:r>
            <w:r w:rsidR="007467FC">
              <w:rPr>
                <w:rFonts w:cs="Arial"/>
                <w:color w:val="000000"/>
                <w:sz w:val="16"/>
                <w:szCs w:val="16"/>
                <w:shd w:val="clear" w:color="auto" w:fill="FFFFFF"/>
                <w:lang w:eastAsia="en-AU"/>
              </w:rPr>
              <w:t xml:space="preserve">the </w:t>
            </w:r>
            <w:r>
              <w:rPr>
                <w:rFonts w:cs="Arial"/>
                <w:color w:val="000000"/>
                <w:sz w:val="16"/>
                <w:szCs w:val="16"/>
                <w:shd w:val="clear" w:color="auto" w:fill="FFFFFF"/>
                <w:lang w:eastAsia="en-AU"/>
              </w:rPr>
              <w:t>eastern private road</w:t>
            </w:r>
            <w:r w:rsidR="007467FC">
              <w:rPr>
                <w:rFonts w:cs="Arial"/>
                <w:color w:val="000000"/>
                <w:sz w:val="16"/>
                <w:szCs w:val="16"/>
                <w:shd w:val="clear" w:color="auto" w:fill="FFFFFF"/>
                <w:lang w:eastAsia="en-AU"/>
              </w:rPr>
              <w:t xml:space="preserve">. </w:t>
            </w:r>
          </w:p>
        </w:tc>
        <w:sdt>
          <w:sdtPr>
            <w:rPr>
              <w:rFonts w:cs="Arial"/>
              <w:bCs/>
              <w:sz w:val="16"/>
              <w:szCs w:val="16"/>
              <w:lang w:eastAsia="en-AU"/>
            </w:rPr>
            <w:id w:val="-1904520501"/>
            <w:placeholder>
              <w:docPart w:val="5468B1126AA746C2953F443E0914205C"/>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351B9658" w14:textId="77777777" w:rsidR="0010738B" w:rsidRDefault="0010738B" w:rsidP="00B9185E">
                <w:pPr>
                  <w:spacing w:before="20" w:after="20"/>
                  <w:jc w:val="center"/>
                  <w:rPr>
                    <w:rFonts w:cs="Arial"/>
                    <w:bCs/>
                    <w:sz w:val="16"/>
                    <w:szCs w:val="16"/>
                    <w:lang w:eastAsia="en-AU"/>
                  </w:rPr>
                </w:pPr>
                <w:r w:rsidRPr="00D32506">
                  <w:rPr>
                    <w:rFonts w:cs="Arial"/>
                    <w:bCs/>
                    <w:sz w:val="16"/>
                    <w:szCs w:val="16"/>
                    <w:lang w:eastAsia="en-AU"/>
                  </w:rPr>
                  <w:t>Yes.</w:t>
                </w:r>
              </w:p>
            </w:tc>
          </w:sdtContent>
        </w:sdt>
      </w:tr>
      <w:tr w:rsidR="0010738B" w:rsidRPr="00895E15" w14:paraId="3475E1D5" w14:textId="77777777" w:rsidTr="00B9185E">
        <w:trPr>
          <w:trHeight w:val="214"/>
        </w:trPr>
        <w:tc>
          <w:tcPr>
            <w:tcW w:w="3545" w:type="dxa"/>
            <w:tcBorders>
              <w:left w:val="single" w:sz="18" w:space="0" w:color="auto"/>
              <w:bottom w:val="single" w:sz="18" w:space="0" w:color="auto"/>
            </w:tcBorders>
            <w:shd w:val="clear" w:color="auto" w:fill="auto"/>
          </w:tcPr>
          <w:p w14:paraId="4C12F9B9" w14:textId="73802F63" w:rsidR="0010738B" w:rsidRDefault="0010738B" w:rsidP="00B9185E">
            <w:pPr>
              <w:spacing w:before="20" w:after="20"/>
              <w:jc w:val="both"/>
              <w:rPr>
                <w:rFonts w:cs="Arial"/>
                <w:sz w:val="16"/>
                <w:szCs w:val="16"/>
              </w:rPr>
            </w:pPr>
            <w:r>
              <w:rPr>
                <w:rFonts w:cs="Arial"/>
                <w:sz w:val="16"/>
                <w:szCs w:val="16"/>
              </w:rPr>
              <w:t xml:space="preserve">(11) </w:t>
            </w:r>
            <w:r w:rsidRPr="00BC6569">
              <w:rPr>
                <w:rFonts w:cs="Arial"/>
                <w:sz w:val="16"/>
                <w:szCs w:val="16"/>
              </w:rPr>
              <w:t xml:space="preserve">Any proposal for street tree planting within the road reserve (i.e. carriageway and footpath) is to include appropriate detailed design that addresses access and manoeuvrability of heavy vehicles, street sweepers and cars, the impact of the root system on the carriageway, ongoing maintenance of the tree and carriageway, and the relationship with future driveway access points. </w:t>
            </w:r>
          </w:p>
        </w:tc>
        <w:tc>
          <w:tcPr>
            <w:tcW w:w="4819" w:type="dxa"/>
            <w:gridSpan w:val="2"/>
            <w:tcBorders>
              <w:bottom w:val="single" w:sz="18" w:space="0" w:color="auto"/>
            </w:tcBorders>
          </w:tcPr>
          <w:p w14:paraId="1ECB65F7" w14:textId="24CB01ED" w:rsidR="007467FC" w:rsidRDefault="007467FC"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Swept paths have considered the location of the street trees proposed along the eastern private road. Furthermore, the location of those trees </w:t>
            </w:r>
            <w:proofErr w:type="gramStart"/>
            <w:r>
              <w:rPr>
                <w:rFonts w:cs="Arial"/>
                <w:color w:val="000000"/>
                <w:sz w:val="16"/>
                <w:szCs w:val="16"/>
                <w:shd w:val="clear" w:color="auto" w:fill="FFFFFF"/>
                <w:lang w:eastAsia="en-AU"/>
              </w:rPr>
              <w:t>are</w:t>
            </w:r>
            <w:proofErr w:type="gramEnd"/>
            <w:r>
              <w:rPr>
                <w:rFonts w:cs="Arial"/>
                <w:color w:val="000000"/>
                <w:sz w:val="16"/>
                <w:szCs w:val="16"/>
                <w:shd w:val="clear" w:color="auto" w:fill="FFFFFF"/>
                <w:lang w:eastAsia="en-AU"/>
              </w:rPr>
              <w:t xml:space="preserve"> permeable to</w:t>
            </w:r>
            <w:r w:rsidR="0076039A">
              <w:rPr>
                <w:rFonts w:cs="Arial"/>
                <w:color w:val="000000"/>
                <w:sz w:val="16"/>
                <w:szCs w:val="16"/>
                <w:shd w:val="clear" w:color="auto" w:fill="FFFFFF"/>
                <w:lang w:eastAsia="en-AU"/>
              </w:rPr>
              <w:t xml:space="preserve"> assist in maintaining</w:t>
            </w:r>
            <w:r>
              <w:rPr>
                <w:rFonts w:cs="Arial"/>
                <w:color w:val="000000"/>
                <w:sz w:val="16"/>
                <w:szCs w:val="16"/>
                <w:shd w:val="clear" w:color="auto" w:fill="FFFFFF"/>
                <w:lang w:eastAsia="en-AU"/>
              </w:rPr>
              <w:t xml:space="preserve"> sight line</w:t>
            </w:r>
            <w:r w:rsidR="0076039A">
              <w:rPr>
                <w:rFonts w:cs="Arial"/>
                <w:color w:val="000000"/>
                <w:sz w:val="16"/>
                <w:szCs w:val="16"/>
                <w:shd w:val="clear" w:color="auto" w:fill="FFFFFF"/>
                <w:lang w:eastAsia="en-AU"/>
              </w:rPr>
              <w:t>s</w:t>
            </w:r>
            <w:r>
              <w:rPr>
                <w:rFonts w:cs="Arial"/>
                <w:color w:val="000000"/>
                <w:sz w:val="16"/>
                <w:szCs w:val="16"/>
                <w:shd w:val="clear" w:color="auto" w:fill="FFFFFF"/>
                <w:lang w:eastAsia="en-AU"/>
              </w:rPr>
              <w:t xml:space="preserve"> </w:t>
            </w:r>
            <w:r w:rsidR="0076039A">
              <w:rPr>
                <w:rFonts w:cs="Arial"/>
                <w:color w:val="000000"/>
                <w:sz w:val="16"/>
                <w:szCs w:val="16"/>
                <w:shd w:val="clear" w:color="auto" w:fill="FFFFFF"/>
                <w:lang w:eastAsia="en-AU"/>
              </w:rPr>
              <w:t xml:space="preserve">between </w:t>
            </w:r>
            <w:r>
              <w:rPr>
                <w:rFonts w:cs="Arial"/>
                <w:color w:val="000000"/>
                <w:sz w:val="16"/>
                <w:szCs w:val="16"/>
                <w:shd w:val="clear" w:color="auto" w:fill="FFFFFF"/>
                <w:lang w:eastAsia="en-AU"/>
              </w:rPr>
              <w:t>with pedestrians and vehicles</w:t>
            </w:r>
            <w:r w:rsidR="0076039A">
              <w:rPr>
                <w:rFonts w:cs="Arial"/>
                <w:color w:val="000000"/>
                <w:sz w:val="16"/>
                <w:szCs w:val="16"/>
                <w:shd w:val="clear" w:color="auto" w:fill="FFFFFF"/>
                <w:lang w:eastAsia="en-AU"/>
              </w:rPr>
              <w:t>. P</w:t>
            </w:r>
            <w:r>
              <w:rPr>
                <w:rFonts w:cs="Arial"/>
                <w:color w:val="000000"/>
                <w:sz w:val="16"/>
                <w:szCs w:val="16"/>
                <w:shd w:val="clear" w:color="auto" w:fill="FFFFFF"/>
                <w:lang w:eastAsia="en-AU"/>
              </w:rPr>
              <w:t xml:space="preserve">lanting along the eastern private road is taken to comply with this control. </w:t>
            </w:r>
          </w:p>
          <w:p w14:paraId="53E8B990" w14:textId="77777777" w:rsidR="007467FC" w:rsidRDefault="007467FC" w:rsidP="00B9185E">
            <w:pPr>
              <w:jc w:val="both"/>
              <w:rPr>
                <w:rFonts w:cs="Arial"/>
                <w:color w:val="000000"/>
                <w:sz w:val="16"/>
                <w:szCs w:val="16"/>
                <w:shd w:val="clear" w:color="auto" w:fill="FFFFFF"/>
                <w:lang w:eastAsia="en-AU"/>
              </w:rPr>
            </w:pPr>
          </w:p>
          <w:p w14:paraId="0F031097" w14:textId="0BFF6B6F" w:rsidR="0010738B" w:rsidRDefault="0010738B" w:rsidP="007467FC">
            <w:pPr>
              <w:tabs>
                <w:tab w:val="left" w:pos="3012"/>
              </w:tabs>
              <w:jc w:val="both"/>
              <w:rPr>
                <w:rFonts w:cs="Arial"/>
                <w:color w:val="000000"/>
                <w:sz w:val="16"/>
                <w:szCs w:val="16"/>
                <w:shd w:val="clear" w:color="auto" w:fill="FFFFFF"/>
                <w:lang w:eastAsia="en-AU"/>
              </w:rPr>
            </w:pPr>
          </w:p>
        </w:tc>
        <w:sdt>
          <w:sdtPr>
            <w:rPr>
              <w:rFonts w:cs="Arial"/>
              <w:bCs/>
              <w:sz w:val="16"/>
              <w:szCs w:val="16"/>
              <w:lang w:eastAsia="en-AU"/>
            </w:rPr>
            <w:id w:val="1636064893"/>
            <w:placeholder>
              <w:docPart w:val="DB25DC5A6E68401EA55C4024F12334DF"/>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bottom w:val="single" w:sz="18" w:space="0" w:color="auto"/>
                  <w:right w:val="single" w:sz="18" w:space="0" w:color="auto"/>
                </w:tcBorders>
                <w:vAlign w:val="center"/>
              </w:tcPr>
              <w:p w14:paraId="03A0374B" w14:textId="77777777" w:rsidR="0010738B" w:rsidRDefault="0010738B" w:rsidP="00B9185E">
                <w:pPr>
                  <w:spacing w:before="20" w:after="20"/>
                  <w:jc w:val="center"/>
                  <w:rPr>
                    <w:rFonts w:cs="Arial"/>
                    <w:bCs/>
                    <w:sz w:val="16"/>
                    <w:szCs w:val="16"/>
                    <w:lang w:eastAsia="en-AU"/>
                  </w:rPr>
                </w:pPr>
                <w:r w:rsidRPr="00D32506">
                  <w:rPr>
                    <w:rFonts w:cs="Arial"/>
                    <w:bCs/>
                    <w:sz w:val="16"/>
                    <w:szCs w:val="16"/>
                    <w:lang w:eastAsia="en-AU"/>
                  </w:rPr>
                  <w:t>Yes.</w:t>
                </w:r>
              </w:p>
            </w:tc>
          </w:sdtContent>
        </w:sdt>
      </w:tr>
      <w:tr w:rsidR="0010738B" w:rsidRPr="00895E15" w14:paraId="3EC50373"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29657AF4" w14:textId="77777777" w:rsidR="0010738B" w:rsidRPr="00027B5F" w:rsidRDefault="0010738B" w:rsidP="00B9185E">
            <w:pPr>
              <w:spacing w:before="20" w:after="20"/>
              <w:jc w:val="both"/>
              <w:rPr>
                <w:rFonts w:cs="Arial"/>
                <w:b/>
                <w:bCs/>
                <w:sz w:val="16"/>
                <w:szCs w:val="16"/>
              </w:rPr>
            </w:pPr>
            <w:r w:rsidRPr="00027B5F">
              <w:rPr>
                <w:rFonts w:cs="Arial"/>
                <w:b/>
                <w:bCs/>
                <w:sz w:val="16"/>
                <w:szCs w:val="16"/>
              </w:rPr>
              <w:t xml:space="preserve">3.3 </w:t>
            </w:r>
          </w:p>
          <w:p w14:paraId="352A9C90" w14:textId="77777777" w:rsidR="0010738B" w:rsidRDefault="0010738B" w:rsidP="00B9185E">
            <w:pPr>
              <w:spacing w:before="20" w:after="20"/>
              <w:rPr>
                <w:rFonts w:cs="Arial"/>
                <w:bCs/>
                <w:sz w:val="16"/>
                <w:szCs w:val="16"/>
                <w:lang w:eastAsia="en-AU"/>
              </w:rPr>
            </w:pPr>
            <w:r w:rsidRPr="00027B5F">
              <w:rPr>
                <w:rFonts w:cs="Arial"/>
                <w:b/>
                <w:bCs/>
                <w:sz w:val="16"/>
                <w:szCs w:val="16"/>
              </w:rPr>
              <w:t>Public Transport</w:t>
            </w:r>
          </w:p>
        </w:tc>
      </w:tr>
      <w:tr w:rsidR="0010738B" w:rsidRPr="00895E15" w14:paraId="54C570BB" w14:textId="77777777" w:rsidTr="00B9185E">
        <w:trPr>
          <w:trHeight w:val="214"/>
        </w:trPr>
        <w:tc>
          <w:tcPr>
            <w:tcW w:w="3545" w:type="dxa"/>
            <w:tcBorders>
              <w:left w:val="single" w:sz="18" w:space="0" w:color="auto"/>
              <w:bottom w:val="single" w:sz="18" w:space="0" w:color="auto"/>
            </w:tcBorders>
            <w:shd w:val="clear" w:color="auto" w:fill="auto"/>
          </w:tcPr>
          <w:p w14:paraId="27222307" w14:textId="77777777" w:rsidR="0010738B" w:rsidRDefault="0010738B" w:rsidP="00B9185E">
            <w:pPr>
              <w:spacing w:before="20" w:after="20"/>
              <w:jc w:val="both"/>
              <w:rPr>
                <w:rFonts w:cs="Arial"/>
                <w:sz w:val="16"/>
                <w:szCs w:val="16"/>
              </w:rPr>
            </w:pPr>
            <w:r w:rsidRPr="00027B5F">
              <w:rPr>
                <w:rFonts w:cs="Arial"/>
                <w:sz w:val="16"/>
                <w:szCs w:val="16"/>
              </w:rPr>
              <w:t xml:space="preserve">(1) Bus routes are to be provided generally in accordance with Figure 19 and, where the bus route is known, be indicated on the subdivision DA drawings. </w:t>
            </w:r>
          </w:p>
        </w:tc>
        <w:tc>
          <w:tcPr>
            <w:tcW w:w="4819" w:type="dxa"/>
            <w:gridSpan w:val="2"/>
            <w:tcBorders>
              <w:bottom w:val="single" w:sz="18" w:space="0" w:color="auto"/>
            </w:tcBorders>
          </w:tcPr>
          <w:p w14:paraId="63A68B9F" w14:textId="77777777" w:rsidR="0010738B" w:rsidRDefault="0010738B"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Figure 19 does not show a bus route to any of the road frontages of the proposed development. </w:t>
            </w:r>
          </w:p>
        </w:tc>
        <w:tc>
          <w:tcPr>
            <w:tcW w:w="1418" w:type="dxa"/>
            <w:gridSpan w:val="2"/>
            <w:tcBorders>
              <w:right w:val="single" w:sz="18" w:space="0" w:color="auto"/>
            </w:tcBorders>
            <w:vAlign w:val="center"/>
          </w:tcPr>
          <w:p w14:paraId="074748ED" w14:textId="77777777" w:rsidR="0010738B" w:rsidRDefault="0010738B" w:rsidP="00B9185E">
            <w:pPr>
              <w:spacing w:before="20" w:after="20"/>
              <w:jc w:val="center"/>
              <w:rPr>
                <w:rFonts w:cs="Arial"/>
                <w:bCs/>
                <w:sz w:val="16"/>
                <w:szCs w:val="16"/>
                <w:lang w:eastAsia="en-AU"/>
              </w:rPr>
            </w:pPr>
            <w:r>
              <w:rPr>
                <w:rFonts w:cs="Arial"/>
                <w:bCs/>
                <w:sz w:val="16"/>
                <w:szCs w:val="16"/>
                <w:lang w:eastAsia="en-AU"/>
              </w:rPr>
              <w:t xml:space="preserve">NA. </w:t>
            </w:r>
          </w:p>
        </w:tc>
      </w:tr>
      <w:tr w:rsidR="0010738B" w:rsidRPr="00895E15" w14:paraId="4E1FAFE7"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35829E76" w14:textId="77777777" w:rsidR="0010738B" w:rsidRPr="00027B5F" w:rsidRDefault="0010738B" w:rsidP="00B9185E">
            <w:pPr>
              <w:spacing w:before="20" w:after="20"/>
              <w:jc w:val="both"/>
              <w:rPr>
                <w:rFonts w:cs="Arial"/>
                <w:b/>
                <w:bCs/>
                <w:sz w:val="16"/>
                <w:szCs w:val="16"/>
              </w:rPr>
            </w:pPr>
            <w:r w:rsidRPr="00027B5F">
              <w:rPr>
                <w:rFonts w:cs="Arial"/>
                <w:b/>
                <w:bCs/>
                <w:sz w:val="16"/>
                <w:szCs w:val="16"/>
              </w:rPr>
              <w:t>4.1</w:t>
            </w:r>
          </w:p>
          <w:p w14:paraId="6F05D740" w14:textId="77777777" w:rsidR="0010738B" w:rsidRDefault="0010738B" w:rsidP="00B9185E">
            <w:pPr>
              <w:spacing w:before="20" w:after="20"/>
              <w:rPr>
                <w:rFonts w:cs="Arial"/>
                <w:bCs/>
                <w:sz w:val="16"/>
                <w:szCs w:val="16"/>
                <w:lang w:eastAsia="en-AU"/>
              </w:rPr>
            </w:pPr>
            <w:r w:rsidRPr="00027B5F">
              <w:rPr>
                <w:rFonts w:cs="Arial"/>
                <w:b/>
                <w:bCs/>
                <w:sz w:val="16"/>
                <w:szCs w:val="16"/>
              </w:rPr>
              <w:t>Public Parks and Landscape Strategy.</w:t>
            </w:r>
          </w:p>
        </w:tc>
      </w:tr>
      <w:tr w:rsidR="0010738B" w:rsidRPr="00895E15" w14:paraId="3371610F" w14:textId="77777777" w:rsidTr="00B9185E">
        <w:trPr>
          <w:trHeight w:val="214"/>
        </w:trPr>
        <w:tc>
          <w:tcPr>
            <w:tcW w:w="3545" w:type="dxa"/>
            <w:tcBorders>
              <w:left w:val="single" w:sz="18" w:space="0" w:color="auto"/>
              <w:bottom w:val="single" w:sz="18" w:space="0" w:color="auto"/>
            </w:tcBorders>
            <w:shd w:val="clear" w:color="auto" w:fill="auto"/>
          </w:tcPr>
          <w:p w14:paraId="30AC2249" w14:textId="77777777" w:rsidR="0010738B" w:rsidRDefault="0010738B" w:rsidP="00B9185E">
            <w:pPr>
              <w:spacing w:before="20" w:after="20"/>
              <w:jc w:val="both"/>
              <w:rPr>
                <w:rFonts w:cs="Arial"/>
                <w:sz w:val="16"/>
                <w:szCs w:val="16"/>
              </w:rPr>
            </w:pPr>
            <w:r>
              <w:rPr>
                <w:rFonts w:cs="Arial"/>
                <w:sz w:val="16"/>
                <w:szCs w:val="16"/>
              </w:rPr>
              <w:t xml:space="preserve">(1) </w:t>
            </w:r>
            <w:r w:rsidRPr="00027B5F">
              <w:rPr>
                <w:rFonts w:cs="Arial"/>
                <w:sz w:val="16"/>
                <w:szCs w:val="16"/>
              </w:rPr>
              <w:t>Public parks (local and district open space), other open space areas (i.e. riparian corridors) and areas with landscape value are to be provided generally in accordance Figure 20</w:t>
            </w:r>
          </w:p>
        </w:tc>
        <w:tc>
          <w:tcPr>
            <w:tcW w:w="4819" w:type="dxa"/>
            <w:gridSpan w:val="2"/>
            <w:tcBorders>
              <w:bottom w:val="single" w:sz="18" w:space="0" w:color="auto"/>
            </w:tcBorders>
          </w:tcPr>
          <w:p w14:paraId="56AC1D8A" w14:textId="1A59312D" w:rsidR="0010738B" w:rsidRDefault="0010738B"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There </w:t>
            </w:r>
            <w:r w:rsidR="0076039A">
              <w:rPr>
                <w:rFonts w:cs="Arial"/>
                <w:color w:val="000000"/>
                <w:sz w:val="16"/>
                <w:szCs w:val="16"/>
                <w:shd w:val="clear" w:color="auto" w:fill="FFFFFF"/>
                <w:lang w:eastAsia="en-AU"/>
              </w:rPr>
              <w:t>are</w:t>
            </w:r>
            <w:r>
              <w:rPr>
                <w:rFonts w:cs="Arial"/>
                <w:color w:val="000000"/>
                <w:sz w:val="16"/>
                <w:szCs w:val="16"/>
                <w:shd w:val="clear" w:color="auto" w:fill="FFFFFF"/>
                <w:lang w:eastAsia="en-AU"/>
              </w:rPr>
              <w:t xml:space="preserve"> </w:t>
            </w:r>
            <w:r w:rsidR="0076039A">
              <w:rPr>
                <w:rFonts w:cs="Arial"/>
                <w:color w:val="000000"/>
                <w:sz w:val="16"/>
                <w:szCs w:val="16"/>
                <w:shd w:val="clear" w:color="auto" w:fill="FFFFFF"/>
                <w:lang w:eastAsia="en-AU"/>
              </w:rPr>
              <w:t xml:space="preserve">no </w:t>
            </w:r>
            <w:r>
              <w:rPr>
                <w:rFonts w:cs="Arial"/>
                <w:color w:val="000000"/>
                <w:sz w:val="16"/>
                <w:szCs w:val="16"/>
                <w:shd w:val="clear" w:color="auto" w:fill="FFFFFF"/>
                <w:lang w:eastAsia="en-AU"/>
              </w:rPr>
              <w:t xml:space="preserve">open space requirements for this site or proposal </w:t>
            </w:r>
            <w:r w:rsidR="0076039A">
              <w:rPr>
                <w:rFonts w:cs="Arial"/>
                <w:color w:val="000000"/>
                <w:sz w:val="16"/>
                <w:szCs w:val="16"/>
                <w:shd w:val="clear" w:color="auto" w:fill="FFFFFF"/>
                <w:lang w:eastAsia="en-AU"/>
              </w:rPr>
              <w:t xml:space="preserve">required </w:t>
            </w:r>
            <w:r>
              <w:rPr>
                <w:rFonts w:cs="Arial"/>
                <w:color w:val="000000"/>
                <w:sz w:val="16"/>
                <w:szCs w:val="16"/>
                <w:shd w:val="clear" w:color="auto" w:fill="FFFFFF"/>
                <w:lang w:eastAsia="en-AU"/>
              </w:rPr>
              <w:t xml:space="preserve">by figure 20. </w:t>
            </w:r>
          </w:p>
        </w:tc>
        <w:tc>
          <w:tcPr>
            <w:tcW w:w="1418" w:type="dxa"/>
            <w:gridSpan w:val="2"/>
            <w:tcBorders>
              <w:bottom w:val="single" w:sz="18" w:space="0" w:color="auto"/>
              <w:right w:val="single" w:sz="18" w:space="0" w:color="auto"/>
            </w:tcBorders>
            <w:vAlign w:val="center"/>
          </w:tcPr>
          <w:p w14:paraId="23F61ADD" w14:textId="77777777" w:rsidR="0010738B" w:rsidRDefault="0010738B" w:rsidP="00B9185E">
            <w:pPr>
              <w:spacing w:before="20" w:after="20"/>
              <w:jc w:val="center"/>
              <w:rPr>
                <w:rFonts w:cs="Arial"/>
                <w:bCs/>
                <w:sz w:val="16"/>
                <w:szCs w:val="16"/>
                <w:lang w:eastAsia="en-AU"/>
              </w:rPr>
            </w:pPr>
            <w:r>
              <w:rPr>
                <w:rFonts w:cs="Arial"/>
                <w:bCs/>
                <w:sz w:val="16"/>
                <w:szCs w:val="16"/>
                <w:lang w:eastAsia="en-AU"/>
              </w:rPr>
              <w:t>NA.</w:t>
            </w:r>
          </w:p>
        </w:tc>
      </w:tr>
      <w:tr w:rsidR="0010738B" w:rsidRPr="00895E15" w14:paraId="5B9B65B0"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1FA54EF3" w14:textId="77777777" w:rsidR="0010738B" w:rsidRPr="00027B5F" w:rsidRDefault="0010738B" w:rsidP="00B9185E">
            <w:pPr>
              <w:spacing w:before="20" w:after="20"/>
              <w:rPr>
                <w:rFonts w:cs="Arial"/>
                <w:b/>
                <w:bCs/>
                <w:sz w:val="16"/>
                <w:szCs w:val="16"/>
              </w:rPr>
            </w:pPr>
            <w:r w:rsidRPr="00027B5F">
              <w:rPr>
                <w:rFonts w:cs="Arial"/>
                <w:b/>
                <w:bCs/>
                <w:sz w:val="16"/>
                <w:szCs w:val="16"/>
              </w:rPr>
              <w:t>4.2</w:t>
            </w:r>
          </w:p>
          <w:p w14:paraId="23D2733B" w14:textId="77777777" w:rsidR="0010738B" w:rsidRDefault="0010738B" w:rsidP="00B9185E">
            <w:pPr>
              <w:spacing w:before="20" w:after="20"/>
              <w:rPr>
                <w:rFonts w:cs="Arial"/>
                <w:bCs/>
                <w:sz w:val="16"/>
                <w:szCs w:val="16"/>
                <w:lang w:eastAsia="en-AU"/>
              </w:rPr>
            </w:pPr>
            <w:r w:rsidRPr="00027B5F">
              <w:rPr>
                <w:rFonts w:cs="Arial"/>
                <w:b/>
                <w:bCs/>
                <w:sz w:val="16"/>
                <w:szCs w:val="16"/>
              </w:rPr>
              <w:t>Education, Civic and Community Facilities</w:t>
            </w:r>
          </w:p>
        </w:tc>
      </w:tr>
      <w:tr w:rsidR="0010738B" w:rsidRPr="00895E15" w14:paraId="4797E635" w14:textId="77777777" w:rsidTr="00B9185E">
        <w:trPr>
          <w:trHeight w:val="214"/>
        </w:trPr>
        <w:tc>
          <w:tcPr>
            <w:tcW w:w="3545" w:type="dxa"/>
            <w:tcBorders>
              <w:left w:val="single" w:sz="18" w:space="0" w:color="auto"/>
            </w:tcBorders>
            <w:shd w:val="clear" w:color="auto" w:fill="auto"/>
          </w:tcPr>
          <w:p w14:paraId="7399072C" w14:textId="77777777" w:rsidR="0010738B" w:rsidRDefault="0010738B" w:rsidP="00B9185E">
            <w:pPr>
              <w:spacing w:before="20" w:after="20"/>
              <w:jc w:val="both"/>
              <w:rPr>
                <w:rFonts w:cs="Arial"/>
                <w:sz w:val="16"/>
                <w:szCs w:val="16"/>
              </w:rPr>
            </w:pPr>
            <w:r w:rsidRPr="00027B5F">
              <w:rPr>
                <w:rFonts w:cs="Arial"/>
                <w:sz w:val="16"/>
                <w:szCs w:val="16"/>
              </w:rPr>
              <w:t>(1) Education, civic and community facilities are to be located and provided generally in accordance with Figure 21 and the Oran Park and Turner Road Section 94 Contributions Plan.</w:t>
            </w:r>
          </w:p>
        </w:tc>
        <w:tc>
          <w:tcPr>
            <w:tcW w:w="4819" w:type="dxa"/>
            <w:gridSpan w:val="2"/>
          </w:tcPr>
          <w:p w14:paraId="50B514F3" w14:textId="1AD09D4B" w:rsidR="0010738B" w:rsidRDefault="0010738B" w:rsidP="00B9185E">
            <w:pPr>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There </w:t>
            </w:r>
            <w:r w:rsidR="0076039A">
              <w:rPr>
                <w:rFonts w:cs="Arial"/>
                <w:color w:val="000000"/>
                <w:sz w:val="16"/>
                <w:szCs w:val="16"/>
                <w:shd w:val="clear" w:color="auto" w:fill="FFFFFF"/>
                <w:lang w:eastAsia="en-AU"/>
              </w:rPr>
              <w:t>is</w:t>
            </w:r>
            <w:r>
              <w:rPr>
                <w:rFonts w:cs="Arial"/>
                <w:color w:val="000000"/>
                <w:sz w:val="16"/>
                <w:szCs w:val="16"/>
                <w:shd w:val="clear" w:color="auto" w:fill="FFFFFF"/>
                <w:lang w:eastAsia="en-AU"/>
              </w:rPr>
              <w:t xml:space="preserve"> no education, civic and community facilities to be provided as required by figure 21. The application was referred to Agreements delivery who have advised the proposed development is consistent with the Oran Park VPA.</w:t>
            </w:r>
          </w:p>
        </w:tc>
        <w:tc>
          <w:tcPr>
            <w:tcW w:w="1418" w:type="dxa"/>
            <w:gridSpan w:val="2"/>
            <w:tcBorders>
              <w:right w:val="single" w:sz="18" w:space="0" w:color="auto"/>
            </w:tcBorders>
            <w:vAlign w:val="center"/>
          </w:tcPr>
          <w:p w14:paraId="4DF192C1" w14:textId="77777777" w:rsidR="0010738B" w:rsidRDefault="0010738B" w:rsidP="00B9185E">
            <w:pPr>
              <w:spacing w:before="20" w:after="20"/>
              <w:jc w:val="center"/>
              <w:rPr>
                <w:rFonts w:cs="Arial"/>
                <w:bCs/>
                <w:sz w:val="16"/>
                <w:szCs w:val="16"/>
                <w:lang w:eastAsia="en-AU"/>
              </w:rPr>
            </w:pPr>
            <w:r>
              <w:rPr>
                <w:rFonts w:cs="Arial"/>
                <w:bCs/>
                <w:sz w:val="16"/>
                <w:szCs w:val="16"/>
                <w:lang w:eastAsia="en-AU"/>
              </w:rPr>
              <w:t xml:space="preserve">NA. </w:t>
            </w:r>
          </w:p>
        </w:tc>
      </w:tr>
      <w:tr w:rsidR="0010738B" w:rsidRPr="00895E15" w14:paraId="003FF797"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29674EE8" w14:textId="77777777" w:rsidR="0010738B" w:rsidRPr="001C30D4" w:rsidRDefault="0010738B" w:rsidP="00B9185E">
            <w:pPr>
              <w:jc w:val="both"/>
              <w:rPr>
                <w:rFonts w:cs="Arial"/>
                <w:b/>
                <w:bCs/>
                <w:sz w:val="16"/>
                <w:szCs w:val="16"/>
              </w:rPr>
            </w:pPr>
            <w:r w:rsidRPr="001C30D4">
              <w:rPr>
                <w:rFonts w:cs="Arial"/>
                <w:b/>
                <w:bCs/>
                <w:sz w:val="16"/>
                <w:szCs w:val="16"/>
              </w:rPr>
              <w:t>5.1</w:t>
            </w:r>
          </w:p>
          <w:p w14:paraId="7B4AD0FA" w14:textId="77777777" w:rsidR="0010738B" w:rsidRPr="000E09E7" w:rsidRDefault="0010738B" w:rsidP="00B9185E">
            <w:pPr>
              <w:spacing w:before="20" w:after="20"/>
              <w:rPr>
                <w:rFonts w:cs="Arial"/>
                <w:bCs/>
                <w:sz w:val="16"/>
                <w:szCs w:val="16"/>
                <w:lang w:eastAsia="en-AU"/>
              </w:rPr>
            </w:pPr>
            <w:r w:rsidRPr="001C30D4">
              <w:rPr>
                <w:rFonts w:cs="Arial"/>
                <w:b/>
                <w:bCs/>
                <w:sz w:val="16"/>
                <w:szCs w:val="16"/>
              </w:rPr>
              <w:t>Oran Park Town Centre</w:t>
            </w:r>
            <w:r w:rsidRPr="006C6D13">
              <w:rPr>
                <w:rFonts w:cs="Arial"/>
                <w:sz w:val="16"/>
                <w:szCs w:val="16"/>
              </w:rPr>
              <w:t xml:space="preserve"> </w:t>
            </w:r>
          </w:p>
        </w:tc>
      </w:tr>
      <w:tr w:rsidR="0010738B" w:rsidRPr="00895E15" w14:paraId="3B345E08" w14:textId="77777777" w:rsidTr="0076039A">
        <w:trPr>
          <w:trHeight w:val="586"/>
        </w:trPr>
        <w:tc>
          <w:tcPr>
            <w:tcW w:w="3545" w:type="dxa"/>
            <w:tcBorders>
              <w:left w:val="single" w:sz="18" w:space="0" w:color="auto"/>
              <w:bottom w:val="single" w:sz="4" w:space="0" w:color="auto"/>
            </w:tcBorders>
            <w:shd w:val="clear" w:color="auto" w:fill="auto"/>
          </w:tcPr>
          <w:p w14:paraId="310A1D92" w14:textId="77777777" w:rsidR="0010738B" w:rsidRPr="001C30D4" w:rsidRDefault="0010738B" w:rsidP="00B9185E">
            <w:pPr>
              <w:jc w:val="both"/>
              <w:rPr>
                <w:rFonts w:cs="Arial"/>
                <w:sz w:val="16"/>
                <w:szCs w:val="16"/>
              </w:rPr>
            </w:pPr>
            <w:r>
              <w:rPr>
                <w:rFonts w:cs="Arial"/>
                <w:sz w:val="16"/>
                <w:szCs w:val="16"/>
              </w:rPr>
              <w:t xml:space="preserve">(1) Town centre to </w:t>
            </w:r>
            <w:proofErr w:type="gramStart"/>
            <w:r>
              <w:rPr>
                <w:rFonts w:cs="Arial"/>
                <w:sz w:val="16"/>
                <w:szCs w:val="16"/>
              </w:rPr>
              <w:t>be located in</w:t>
            </w:r>
            <w:proofErr w:type="gramEnd"/>
            <w:r>
              <w:rPr>
                <w:rFonts w:cs="Arial"/>
                <w:sz w:val="16"/>
                <w:szCs w:val="16"/>
              </w:rPr>
              <w:t xml:space="preserve"> accordance with figure at appendix B and figure 22. </w:t>
            </w:r>
          </w:p>
        </w:tc>
        <w:tc>
          <w:tcPr>
            <w:tcW w:w="4819" w:type="dxa"/>
            <w:gridSpan w:val="2"/>
            <w:tcBorders>
              <w:bottom w:val="single" w:sz="4" w:space="0" w:color="auto"/>
            </w:tcBorders>
          </w:tcPr>
          <w:p w14:paraId="6C1D28FA" w14:textId="4EBC7583" w:rsidR="005E5DCA" w:rsidRPr="001C30D4" w:rsidRDefault="009E5B05"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proposed development is generally in accordance with figure 22. Detailed assessment has been provided under Part B1 below.  </w:t>
            </w:r>
          </w:p>
        </w:tc>
        <w:tc>
          <w:tcPr>
            <w:tcW w:w="1418" w:type="dxa"/>
            <w:gridSpan w:val="2"/>
            <w:tcBorders>
              <w:bottom w:val="single" w:sz="4" w:space="0" w:color="auto"/>
              <w:right w:val="single" w:sz="18" w:space="0" w:color="auto"/>
            </w:tcBorders>
            <w:vAlign w:val="center"/>
          </w:tcPr>
          <w:p w14:paraId="35B9FD3A" w14:textId="77777777" w:rsidR="0010738B" w:rsidRPr="000E09E7" w:rsidRDefault="0010738B" w:rsidP="00B9185E">
            <w:pPr>
              <w:spacing w:before="20" w:after="20"/>
              <w:jc w:val="center"/>
              <w:rPr>
                <w:rFonts w:cs="Arial"/>
                <w:bCs/>
                <w:sz w:val="20"/>
                <w:lang w:eastAsia="en-AU"/>
              </w:rPr>
            </w:pPr>
            <w:r w:rsidRPr="00992B64">
              <w:rPr>
                <w:rFonts w:cs="Arial"/>
                <w:bCs/>
                <w:sz w:val="16"/>
                <w:szCs w:val="16"/>
                <w:lang w:eastAsia="en-AU"/>
              </w:rPr>
              <w:t>Yes.</w:t>
            </w:r>
            <w:r>
              <w:rPr>
                <w:rFonts w:cs="Arial"/>
                <w:bCs/>
                <w:sz w:val="20"/>
                <w:lang w:eastAsia="en-AU"/>
              </w:rPr>
              <w:t xml:space="preserve"> </w:t>
            </w:r>
          </w:p>
        </w:tc>
      </w:tr>
      <w:tr w:rsidR="0076039A" w:rsidRPr="00895E15" w14:paraId="19F37A9D" w14:textId="77777777" w:rsidTr="004E30F3">
        <w:trPr>
          <w:trHeight w:val="241"/>
        </w:trPr>
        <w:tc>
          <w:tcPr>
            <w:tcW w:w="9782" w:type="dxa"/>
            <w:gridSpan w:val="5"/>
            <w:tcBorders>
              <w:left w:val="single" w:sz="18" w:space="0" w:color="auto"/>
              <w:bottom w:val="single" w:sz="4" w:space="0" w:color="auto"/>
              <w:right w:val="single" w:sz="18" w:space="0" w:color="auto"/>
            </w:tcBorders>
            <w:shd w:val="clear" w:color="auto" w:fill="auto"/>
          </w:tcPr>
          <w:p w14:paraId="1F9B0AA1" w14:textId="7648C4F0" w:rsidR="0076039A" w:rsidRPr="00B60E08" w:rsidRDefault="0076039A" w:rsidP="0076039A">
            <w:pPr>
              <w:spacing w:before="20" w:after="20"/>
              <w:rPr>
                <w:rFonts w:cs="Arial"/>
                <w:bCs/>
                <w:sz w:val="16"/>
                <w:szCs w:val="16"/>
                <w:lang w:eastAsia="en-AU"/>
              </w:rPr>
            </w:pPr>
            <w:r>
              <w:rPr>
                <w:rFonts w:cs="Arial"/>
                <w:sz w:val="16"/>
                <w:szCs w:val="16"/>
              </w:rPr>
              <w:t>(2) Development is to be consistent with the following principles</w:t>
            </w:r>
          </w:p>
        </w:tc>
      </w:tr>
      <w:tr w:rsidR="0010738B" w:rsidRPr="00895E15" w14:paraId="41E22761" w14:textId="77777777" w:rsidTr="009E5B05">
        <w:trPr>
          <w:trHeight w:val="42"/>
        </w:trPr>
        <w:tc>
          <w:tcPr>
            <w:tcW w:w="3545" w:type="dxa"/>
            <w:tcBorders>
              <w:left w:val="single" w:sz="18" w:space="0" w:color="auto"/>
              <w:bottom w:val="single" w:sz="4" w:space="0" w:color="auto"/>
            </w:tcBorders>
            <w:shd w:val="clear" w:color="auto" w:fill="auto"/>
          </w:tcPr>
          <w:p w14:paraId="45FD25D7" w14:textId="77777777" w:rsidR="0010738B" w:rsidRPr="00800AF5" w:rsidRDefault="0010738B" w:rsidP="00B9185E">
            <w:pPr>
              <w:jc w:val="both"/>
              <w:rPr>
                <w:rFonts w:cs="Arial"/>
                <w:sz w:val="16"/>
                <w:szCs w:val="16"/>
              </w:rPr>
            </w:pPr>
            <w:r w:rsidRPr="00800AF5">
              <w:rPr>
                <w:rFonts w:cs="Arial"/>
                <w:sz w:val="16"/>
                <w:szCs w:val="16"/>
              </w:rPr>
              <w:t>Function and uses</w:t>
            </w:r>
            <w:r w:rsidR="009E5B05" w:rsidRPr="00800AF5">
              <w:rPr>
                <w:rFonts w:cs="Arial"/>
                <w:sz w:val="16"/>
                <w:szCs w:val="16"/>
              </w:rPr>
              <w:t>.</w:t>
            </w:r>
          </w:p>
          <w:p w14:paraId="00F5A9F9" w14:textId="3BAF6B34" w:rsidR="009E5B05" w:rsidRDefault="009E5B05" w:rsidP="006D0E8D">
            <w:pPr>
              <w:pStyle w:val="ListParagraph"/>
              <w:numPr>
                <w:ilvl w:val="0"/>
                <w:numId w:val="21"/>
              </w:numPr>
              <w:ind w:left="317" w:hanging="284"/>
              <w:jc w:val="both"/>
              <w:rPr>
                <w:rFonts w:cs="Arial"/>
                <w:sz w:val="16"/>
                <w:szCs w:val="16"/>
              </w:rPr>
            </w:pPr>
            <w:r>
              <w:rPr>
                <w:rFonts w:cs="Arial"/>
                <w:sz w:val="16"/>
                <w:szCs w:val="16"/>
              </w:rPr>
              <w:t>Max 50,000m</w:t>
            </w:r>
            <w:r w:rsidRPr="0076039A">
              <w:rPr>
                <w:rFonts w:cs="Arial"/>
                <w:sz w:val="16"/>
                <w:szCs w:val="16"/>
                <w:vertAlign w:val="superscript"/>
              </w:rPr>
              <w:t>2</w:t>
            </w:r>
            <w:r>
              <w:rPr>
                <w:rFonts w:cs="Arial"/>
                <w:sz w:val="16"/>
                <w:szCs w:val="16"/>
              </w:rPr>
              <w:t xml:space="preserve"> GLAR for retail premises.</w:t>
            </w:r>
            <w:r w:rsidR="00C30224" w:rsidRPr="00C30224">
              <w:rPr>
                <w:rFonts w:cs="Arial"/>
                <w:sz w:val="16"/>
                <w:szCs w:val="16"/>
              </w:rPr>
              <w:t xml:space="preserve"> A maximum aggregate of 5,000m</w:t>
            </w:r>
            <w:r w:rsidR="00C30224" w:rsidRPr="0076039A">
              <w:rPr>
                <w:rFonts w:cs="Arial"/>
                <w:sz w:val="16"/>
                <w:szCs w:val="16"/>
                <w:vertAlign w:val="superscript"/>
              </w:rPr>
              <w:t>2</w:t>
            </w:r>
            <w:r w:rsidR="00C30224" w:rsidRPr="00C30224">
              <w:rPr>
                <w:rFonts w:cs="Arial"/>
                <w:sz w:val="16"/>
                <w:szCs w:val="16"/>
              </w:rPr>
              <w:t xml:space="preserve"> GLAR shall apply to retail premises, with no individual retail premises (other than landscape supplies) having GLAR greater </w:t>
            </w:r>
            <w:proofErr w:type="spellStart"/>
            <w:r w:rsidR="00C30224" w:rsidRPr="00C30224">
              <w:rPr>
                <w:rFonts w:cs="Arial"/>
                <w:sz w:val="16"/>
                <w:szCs w:val="16"/>
              </w:rPr>
              <w:t>that</w:t>
            </w:r>
            <w:proofErr w:type="spellEnd"/>
            <w:r w:rsidR="00C30224" w:rsidRPr="00C30224">
              <w:rPr>
                <w:rFonts w:cs="Arial"/>
                <w:sz w:val="16"/>
                <w:szCs w:val="16"/>
              </w:rPr>
              <w:t xml:space="preserve"> 1,500m</w:t>
            </w:r>
            <w:r w:rsidR="00C30224" w:rsidRPr="0076039A">
              <w:rPr>
                <w:rFonts w:cs="Arial"/>
                <w:sz w:val="16"/>
                <w:szCs w:val="16"/>
                <w:vertAlign w:val="superscript"/>
              </w:rPr>
              <w:t>2</w:t>
            </w:r>
            <w:r w:rsidR="00C30224" w:rsidRPr="00C30224">
              <w:rPr>
                <w:rFonts w:cs="Arial"/>
                <w:sz w:val="16"/>
                <w:szCs w:val="16"/>
              </w:rPr>
              <w:t>.</w:t>
            </w:r>
          </w:p>
          <w:p w14:paraId="3225FF95" w14:textId="2B701733" w:rsidR="009E5B05" w:rsidRDefault="009E5B05" w:rsidP="006D0E8D">
            <w:pPr>
              <w:pStyle w:val="ListParagraph"/>
              <w:numPr>
                <w:ilvl w:val="0"/>
                <w:numId w:val="21"/>
              </w:numPr>
              <w:ind w:left="317" w:hanging="284"/>
              <w:jc w:val="both"/>
              <w:rPr>
                <w:rFonts w:cs="Arial"/>
                <w:sz w:val="16"/>
                <w:szCs w:val="16"/>
              </w:rPr>
            </w:pPr>
            <w:r>
              <w:rPr>
                <w:rFonts w:cs="Arial"/>
                <w:sz w:val="16"/>
                <w:szCs w:val="16"/>
              </w:rPr>
              <w:t>I</w:t>
            </w:r>
            <w:r w:rsidRPr="009E5B05">
              <w:rPr>
                <w:rFonts w:cs="Arial"/>
                <w:sz w:val="16"/>
                <w:szCs w:val="16"/>
              </w:rPr>
              <w:t xml:space="preserve">ncorporate a range of retail, commercial, entertainment, recreation and community use to serve the needs of the wider </w:t>
            </w:r>
            <w:r w:rsidRPr="009E5B05">
              <w:rPr>
                <w:rFonts w:cs="Arial"/>
                <w:sz w:val="16"/>
                <w:szCs w:val="16"/>
              </w:rPr>
              <w:lastRenderedPageBreak/>
              <w:t>community,</w:t>
            </w:r>
          </w:p>
          <w:p w14:paraId="44DFBB53" w14:textId="77777777" w:rsidR="009E5B05" w:rsidRDefault="009E5B05" w:rsidP="006D0E8D">
            <w:pPr>
              <w:pStyle w:val="ListParagraph"/>
              <w:numPr>
                <w:ilvl w:val="0"/>
                <w:numId w:val="21"/>
              </w:numPr>
              <w:ind w:left="317" w:hanging="284"/>
              <w:jc w:val="both"/>
              <w:rPr>
                <w:rFonts w:cs="Arial"/>
                <w:sz w:val="16"/>
                <w:szCs w:val="16"/>
              </w:rPr>
            </w:pPr>
            <w:r>
              <w:rPr>
                <w:rFonts w:cs="Arial"/>
                <w:sz w:val="16"/>
                <w:szCs w:val="16"/>
              </w:rPr>
              <w:t>M</w:t>
            </w:r>
            <w:r w:rsidRPr="009E5B05">
              <w:rPr>
                <w:rFonts w:cs="Arial"/>
                <w:sz w:val="16"/>
                <w:szCs w:val="16"/>
              </w:rPr>
              <w:t>aximise employment opportunities within the Town Centre</w:t>
            </w:r>
          </w:p>
          <w:p w14:paraId="62EBD4ED" w14:textId="77777777" w:rsidR="001A37CB" w:rsidRDefault="001A37CB" w:rsidP="001A37CB">
            <w:pPr>
              <w:pStyle w:val="ListParagraph"/>
              <w:ind w:left="317"/>
              <w:jc w:val="both"/>
              <w:rPr>
                <w:rFonts w:cs="Arial"/>
                <w:sz w:val="16"/>
                <w:szCs w:val="16"/>
              </w:rPr>
            </w:pPr>
          </w:p>
          <w:p w14:paraId="5287A090" w14:textId="77777777" w:rsidR="009E5B05" w:rsidRDefault="009E5B05" w:rsidP="006D0E8D">
            <w:pPr>
              <w:pStyle w:val="ListParagraph"/>
              <w:numPr>
                <w:ilvl w:val="0"/>
                <w:numId w:val="21"/>
              </w:numPr>
              <w:ind w:left="317" w:hanging="284"/>
              <w:jc w:val="both"/>
              <w:rPr>
                <w:rFonts w:cs="Arial"/>
                <w:sz w:val="16"/>
                <w:szCs w:val="16"/>
              </w:rPr>
            </w:pPr>
            <w:r>
              <w:rPr>
                <w:rFonts w:cs="Arial"/>
                <w:sz w:val="16"/>
                <w:szCs w:val="16"/>
              </w:rPr>
              <w:t>C</w:t>
            </w:r>
            <w:r w:rsidRPr="009E5B05">
              <w:rPr>
                <w:rFonts w:cs="Arial"/>
                <w:sz w:val="16"/>
                <w:szCs w:val="16"/>
              </w:rPr>
              <w:t>o-locate uses and facilities as much as possible to maximise the efficient use of space,</w:t>
            </w:r>
          </w:p>
          <w:p w14:paraId="4219DAAE" w14:textId="77777777" w:rsidR="009E5B05" w:rsidRDefault="009E5B05" w:rsidP="006D0E8D">
            <w:pPr>
              <w:pStyle w:val="ListParagraph"/>
              <w:numPr>
                <w:ilvl w:val="0"/>
                <w:numId w:val="21"/>
              </w:numPr>
              <w:ind w:left="317" w:hanging="284"/>
              <w:jc w:val="both"/>
              <w:rPr>
                <w:rFonts w:cs="Arial"/>
                <w:sz w:val="16"/>
                <w:szCs w:val="16"/>
              </w:rPr>
            </w:pPr>
            <w:r>
              <w:rPr>
                <w:rFonts w:cs="Arial"/>
                <w:sz w:val="16"/>
                <w:szCs w:val="16"/>
              </w:rPr>
              <w:t>L</w:t>
            </w:r>
            <w:r w:rsidRPr="009E5B05">
              <w:rPr>
                <w:rFonts w:cs="Arial"/>
                <w:sz w:val="16"/>
                <w:szCs w:val="16"/>
              </w:rPr>
              <w:t xml:space="preserve">ocate active uses at ground floor, throughout the Town Centre, in particular fronting the main street and all open </w:t>
            </w:r>
            <w:proofErr w:type="gramStart"/>
            <w:r w:rsidRPr="009E5B05">
              <w:rPr>
                <w:rFonts w:cs="Arial"/>
                <w:sz w:val="16"/>
                <w:szCs w:val="16"/>
              </w:rPr>
              <w:t>space</w:t>
            </w:r>
            <w:proofErr w:type="gramEnd"/>
          </w:p>
          <w:p w14:paraId="65788F98" w14:textId="05F551D3" w:rsidR="00800AF5" w:rsidRPr="00800AF5" w:rsidRDefault="00800AF5" w:rsidP="006D0E8D">
            <w:pPr>
              <w:pStyle w:val="ListParagraph"/>
              <w:numPr>
                <w:ilvl w:val="0"/>
                <w:numId w:val="21"/>
              </w:numPr>
              <w:ind w:left="317" w:hanging="284"/>
              <w:jc w:val="both"/>
              <w:rPr>
                <w:rFonts w:cs="Arial"/>
                <w:sz w:val="16"/>
                <w:szCs w:val="16"/>
              </w:rPr>
            </w:pPr>
            <w:r>
              <w:rPr>
                <w:rFonts w:cs="Arial"/>
                <w:sz w:val="16"/>
                <w:szCs w:val="16"/>
              </w:rPr>
              <w:t>P</w:t>
            </w:r>
            <w:r w:rsidRPr="00800AF5">
              <w:rPr>
                <w:rFonts w:cs="Arial"/>
                <w:sz w:val="16"/>
                <w:szCs w:val="16"/>
              </w:rPr>
              <w:t>rovide an interconnected street block network with block sizes and mid-block connections that maximise pedestrian permeability,</w:t>
            </w:r>
          </w:p>
          <w:p w14:paraId="2CAF78E1" w14:textId="3DA45D29" w:rsidR="00800AF5" w:rsidRPr="00800AF5" w:rsidRDefault="00800AF5" w:rsidP="006D0E8D">
            <w:pPr>
              <w:pStyle w:val="ListParagraph"/>
              <w:numPr>
                <w:ilvl w:val="0"/>
                <w:numId w:val="21"/>
              </w:numPr>
              <w:ind w:left="317" w:hanging="284"/>
              <w:jc w:val="both"/>
              <w:rPr>
                <w:rFonts w:cs="Arial"/>
                <w:sz w:val="16"/>
                <w:szCs w:val="16"/>
              </w:rPr>
            </w:pPr>
            <w:r>
              <w:rPr>
                <w:rFonts w:cs="Arial"/>
                <w:sz w:val="16"/>
                <w:szCs w:val="16"/>
              </w:rPr>
              <w:t>C</w:t>
            </w:r>
            <w:r w:rsidRPr="00800AF5">
              <w:rPr>
                <w:rFonts w:cs="Arial"/>
                <w:sz w:val="16"/>
                <w:szCs w:val="16"/>
              </w:rPr>
              <w:t>reate a street layout that allows easy access to and within the town centre while allowing for regional traffic to by-pass the centre,</w:t>
            </w:r>
          </w:p>
          <w:p w14:paraId="2A00562E" w14:textId="663F7489" w:rsidR="00800AF5" w:rsidRPr="00800AF5" w:rsidRDefault="00800AF5" w:rsidP="006D0E8D">
            <w:pPr>
              <w:pStyle w:val="ListParagraph"/>
              <w:numPr>
                <w:ilvl w:val="0"/>
                <w:numId w:val="21"/>
              </w:numPr>
              <w:ind w:left="317" w:hanging="284"/>
              <w:jc w:val="both"/>
              <w:rPr>
                <w:rFonts w:cs="Arial"/>
                <w:sz w:val="16"/>
                <w:szCs w:val="16"/>
              </w:rPr>
            </w:pPr>
            <w:r>
              <w:rPr>
                <w:rFonts w:cs="Arial"/>
                <w:sz w:val="16"/>
                <w:szCs w:val="16"/>
              </w:rPr>
              <w:t>C</w:t>
            </w:r>
            <w:r w:rsidRPr="00800AF5">
              <w:rPr>
                <w:rFonts w:cs="Arial"/>
                <w:sz w:val="16"/>
                <w:szCs w:val="16"/>
              </w:rPr>
              <w:t xml:space="preserve">onsider potential future noise and amenity conflicts in the layout and location of Town Centre </w:t>
            </w:r>
            <w:proofErr w:type="gramStart"/>
            <w:r w:rsidRPr="00800AF5">
              <w:rPr>
                <w:rFonts w:cs="Arial"/>
                <w:sz w:val="16"/>
                <w:szCs w:val="16"/>
              </w:rPr>
              <w:t>uses</w:t>
            </w:r>
            <w:proofErr w:type="gramEnd"/>
          </w:p>
          <w:p w14:paraId="2CB38E63" w14:textId="2EB08209" w:rsidR="009E5B05" w:rsidRPr="00800AF5" w:rsidRDefault="00800AF5" w:rsidP="00800AF5">
            <w:pPr>
              <w:pStyle w:val="ListParagraph"/>
              <w:numPr>
                <w:ilvl w:val="0"/>
                <w:numId w:val="21"/>
              </w:numPr>
              <w:ind w:left="317" w:hanging="284"/>
              <w:jc w:val="both"/>
              <w:rPr>
                <w:rFonts w:cs="Arial"/>
                <w:sz w:val="16"/>
                <w:szCs w:val="16"/>
              </w:rPr>
            </w:pPr>
            <w:r>
              <w:rPr>
                <w:rFonts w:cs="Arial"/>
                <w:sz w:val="16"/>
                <w:szCs w:val="16"/>
              </w:rPr>
              <w:t>P</w:t>
            </w:r>
            <w:r w:rsidRPr="00800AF5">
              <w:rPr>
                <w:rFonts w:cs="Arial"/>
                <w:sz w:val="16"/>
                <w:szCs w:val="16"/>
              </w:rPr>
              <w:t>rovide on-site detention storage with a storage requirement that maximises rainwater reuse.</w:t>
            </w:r>
          </w:p>
        </w:tc>
        <w:tc>
          <w:tcPr>
            <w:tcW w:w="4819" w:type="dxa"/>
            <w:gridSpan w:val="2"/>
          </w:tcPr>
          <w:p w14:paraId="2AAD5D14" w14:textId="5C8F608E" w:rsidR="006D0E8D" w:rsidRPr="006D0E8D" w:rsidRDefault="006D0E8D" w:rsidP="006D0E8D">
            <w:pPr>
              <w:pStyle w:val="ListParagraph"/>
              <w:numPr>
                <w:ilvl w:val="0"/>
                <w:numId w:val="24"/>
              </w:numPr>
              <w:ind w:left="319" w:hanging="283"/>
              <w:jc w:val="both"/>
              <w:rPr>
                <w:rFonts w:cs="Arial"/>
                <w:color w:val="000000"/>
                <w:sz w:val="16"/>
                <w:szCs w:val="16"/>
                <w:shd w:val="clear" w:color="auto" w:fill="FFFFFF"/>
                <w:lang w:eastAsia="en-AU"/>
              </w:rPr>
            </w:pPr>
            <w:r>
              <w:rPr>
                <w:rFonts w:cs="Arial"/>
                <w:sz w:val="16"/>
                <w:szCs w:val="16"/>
              </w:rPr>
              <w:lastRenderedPageBreak/>
              <w:t>The proposed development does not contribute to GLAR within the town centre</w:t>
            </w:r>
            <w:r w:rsidR="0076039A">
              <w:rPr>
                <w:rFonts w:cs="Arial"/>
                <w:sz w:val="16"/>
                <w:szCs w:val="16"/>
              </w:rPr>
              <w:t xml:space="preserve"> as</w:t>
            </w:r>
            <w:r>
              <w:rPr>
                <w:rFonts w:cs="Arial"/>
                <w:sz w:val="16"/>
                <w:szCs w:val="16"/>
              </w:rPr>
              <w:t xml:space="preserve"> no retail premises are proposed</w:t>
            </w:r>
            <w:r w:rsidR="0076039A">
              <w:rPr>
                <w:rFonts w:cs="Arial"/>
                <w:sz w:val="16"/>
                <w:szCs w:val="16"/>
              </w:rPr>
              <w:t xml:space="preserve">. </w:t>
            </w:r>
            <w:r w:rsidR="0076039A" w:rsidRPr="00DB3F02">
              <w:rPr>
                <w:rFonts w:cs="Arial"/>
                <w:color w:val="000000" w:themeColor="text1"/>
                <w:sz w:val="16"/>
                <w:szCs w:val="16"/>
              </w:rPr>
              <w:t>To ensure future individual retail premises do not exceed the maximum GLAR cap of 1,500m</w:t>
            </w:r>
            <w:r w:rsidR="0076039A" w:rsidRPr="00DB3F02">
              <w:rPr>
                <w:rFonts w:cs="Arial"/>
                <w:color w:val="000000" w:themeColor="text1"/>
                <w:sz w:val="16"/>
                <w:szCs w:val="16"/>
                <w:vertAlign w:val="superscript"/>
              </w:rPr>
              <w:t>2</w:t>
            </w:r>
            <w:r w:rsidR="0076039A" w:rsidRPr="00DB3F02">
              <w:rPr>
                <w:rFonts w:cs="Arial"/>
                <w:color w:val="000000" w:themeColor="text1"/>
                <w:sz w:val="16"/>
                <w:szCs w:val="16"/>
              </w:rPr>
              <w:t xml:space="preserve">, a condition of consent </w:t>
            </w:r>
            <w:r w:rsidR="00775D2B">
              <w:rPr>
                <w:rFonts w:cs="Arial"/>
                <w:color w:val="000000" w:themeColor="text1"/>
                <w:sz w:val="16"/>
                <w:szCs w:val="16"/>
              </w:rPr>
              <w:t xml:space="preserve">is recommended </w:t>
            </w:r>
            <w:r w:rsidR="0076039A" w:rsidRPr="00DB3F02">
              <w:rPr>
                <w:rFonts w:cs="Arial"/>
                <w:color w:val="000000" w:themeColor="text1"/>
                <w:sz w:val="16"/>
                <w:szCs w:val="16"/>
              </w:rPr>
              <w:t>to ensure this is not exceeded.</w:t>
            </w:r>
            <w:r w:rsidR="0076039A">
              <w:rPr>
                <w:rFonts w:cs="Arial"/>
                <w:sz w:val="16"/>
                <w:szCs w:val="16"/>
              </w:rPr>
              <w:t xml:space="preserve"> </w:t>
            </w:r>
          </w:p>
          <w:p w14:paraId="0D16EA93" w14:textId="5E90A3E8" w:rsidR="006D0E8D" w:rsidRPr="0076039A" w:rsidRDefault="006D0E8D" w:rsidP="006D0E8D">
            <w:pPr>
              <w:pStyle w:val="ListParagraph"/>
              <w:numPr>
                <w:ilvl w:val="0"/>
                <w:numId w:val="24"/>
              </w:numPr>
              <w:ind w:left="319" w:hanging="283"/>
              <w:jc w:val="both"/>
              <w:rPr>
                <w:rFonts w:cs="Arial"/>
                <w:color w:val="000000"/>
                <w:sz w:val="16"/>
                <w:szCs w:val="16"/>
                <w:shd w:val="clear" w:color="auto" w:fill="FFFFFF"/>
                <w:lang w:eastAsia="en-AU"/>
              </w:rPr>
            </w:pPr>
            <w:r>
              <w:rPr>
                <w:rFonts w:cs="Arial"/>
                <w:sz w:val="16"/>
                <w:szCs w:val="16"/>
              </w:rPr>
              <w:t>The proposed development will contribute 22,060m</w:t>
            </w:r>
            <w:r w:rsidRPr="0076039A">
              <w:rPr>
                <w:rFonts w:cs="Arial"/>
                <w:sz w:val="16"/>
                <w:szCs w:val="16"/>
                <w:vertAlign w:val="superscript"/>
              </w:rPr>
              <w:t>2</w:t>
            </w:r>
            <w:r>
              <w:rPr>
                <w:rFonts w:cs="Arial"/>
                <w:sz w:val="16"/>
                <w:szCs w:val="16"/>
              </w:rPr>
              <w:t xml:space="preserve"> GFA of office space to the town centre. The office premises will facilitate in servicing the needs of the town centre and </w:t>
            </w:r>
            <w:r w:rsidR="00204280">
              <w:rPr>
                <w:rFonts w:cs="Arial"/>
                <w:sz w:val="16"/>
                <w:szCs w:val="16"/>
              </w:rPr>
              <w:t xml:space="preserve">the </w:t>
            </w:r>
            <w:r w:rsidR="0076039A">
              <w:rPr>
                <w:rFonts w:cs="Arial"/>
                <w:sz w:val="16"/>
                <w:szCs w:val="16"/>
              </w:rPr>
              <w:t>broader</w:t>
            </w:r>
            <w:r>
              <w:rPr>
                <w:rFonts w:cs="Arial"/>
                <w:sz w:val="16"/>
                <w:szCs w:val="16"/>
              </w:rPr>
              <w:t xml:space="preserve"> community. </w:t>
            </w:r>
          </w:p>
          <w:p w14:paraId="172655CD" w14:textId="77777777" w:rsidR="0076039A" w:rsidRPr="006D0E8D" w:rsidRDefault="0076039A" w:rsidP="0076039A">
            <w:pPr>
              <w:pStyle w:val="ListParagraph"/>
              <w:ind w:left="319"/>
              <w:jc w:val="both"/>
              <w:rPr>
                <w:rFonts w:cs="Arial"/>
                <w:color w:val="000000"/>
                <w:sz w:val="16"/>
                <w:szCs w:val="16"/>
                <w:shd w:val="clear" w:color="auto" w:fill="FFFFFF"/>
                <w:lang w:eastAsia="en-AU"/>
              </w:rPr>
            </w:pPr>
          </w:p>
          <w:p w14:paraId="54FA1C00" w14:textId="35F08E6B" w:rsidR="006D0E8D" w:rsidRDefault="001A37CB" w:rsidP="006D0E8D">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lastRenderedPageBreak/>
              <w:t>Contribution of 22,060m</w:t>
            </w:r>
            <w:r w:rsidRPr="0076039A">
              <w:rPr>
                <w:rFonts w:cs="Arial"/>
                <w:sz w:val="16"/>
                <w:szCs w:val="16"/>
                <w:vertAlign w:val="superscript"/>
              </w:rPr>
              <w:t>2</w:t>
            </w:r>
            <w:r>
              <w:rPr>
                <w:rFonts w:cs="Arial"/>
                <w:color w:val="000000"/>
                <w:sz w:val="16"/>
                <w:szCs w:val="16"/>
                <w:shd w:val="clear" w:color="auto" w:fill="FFFFFF"/>
                <w:lang w:eastAsia="en-AU"/>
              </w:rPr>
              <w:t xml:space="preserve"> office space GFA will assist in maximising employment opportunities within the </w:t>
            </w:r>
            <w:r w:rsidR="00775D2B">
              <w:rPr>
                <w:rFonts w:cs="Arial"/>
                <w:color w:val="000000"/>
                <w:sz w:val="16"/>
                <w:szCs w:val="16"/>
                <w:shd w:val="clear" w:color="auto" w:fill="FFFFFF"/>
                <w:lang w:eastAsia="en-AU"/>
              </w:rPr>
              <w:t>t</w:t>
            </w:r>
            <w:r>
              <w:rPr>
                <w:rFonts w:cs="Arial"/>
                <w:color w:val="000000"/>
                <w:sz w:val="16"/>
                <w:szCs w:val="16"/>
                <w:shd w:val="clear" w:color="auto" w:fill="FFFFFF"/>
                <w:lang w:eastAsia="en-AU"/>
              </w:rPr>
              <w:t xml:space="preserve">own </w:t>
            </w:r>
            <w:proofErr w:type="spellStart"/>
            <w:r w:rsidR="00775D2B">
              <w:rPr>
                <w:rFonts w:cs="Arial"/>
                <w:color w:val="000000"/>
                <w:sz w:val="16"/>
                <w:szCs w:val="16"/>
                <w:shd w:val="clear" w:color="auto" w:fill="FFFFFF"/>
                <w:lang w:eastAsia="en-AU"/>
              </w:rPr>
              <w:t>c</w:t>
            </w:r>
            <w:r>
              <w:rPr>
                <w:rFonts w:cs="Arial"/>
                <w:color w:val="000000"/>
                <w:sz w:val="16"/>
                <w:szCs w:val="16"/>
                <w:shd w:val="clear" w:color="auto" w:fill="FFFFFF"/>
                <w:lang w:eastAsia="en-AU"/>
              </w:rPr>
              <w:t>entre</w:t>
            </w:r>
            <w:proofErr w:type="spellEnd"/>
            <w:r>
              <w:rPr>
                <w:rFonts w:cs="Arial"/>
                <w:color w:val="000000"/>
                <w:sz w:val="16"/>
                <w:szCs w:val="16"/>
                <w:shd w:val="clear" w:color="auto" w:fill="FFFFFF"/>
                <w:lang w:eastAsia="en-AU"/>
              </w:rPr>
              <w:t xml:space="preserve">. </w:t>
            </w:r>
          </w:p>
          <w:p w14:paraId="71D78F36" w14:textId="1D3A8755" w:rsidR="001A37CB" w:rsidRDefault="001A37CB" w:rsidP="001A37CB">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placement of the commercial buildings </w:t>
            </w:r>
            <w:r w:rsidR="0076039A">
              <w:rPr>
                <w:rFonts w:cs="Arial"/>
                <w:color w:val="000000"/>
                <w:sz w:val="16"/>
                <w:szCs w:val="16"/>
                <w:shd w:val="clear" w:color="auto" w:fill="FFFFFF"/>
                <w:lang w:eastAsia="en-AU"/>
              </w:rPr>
              <w:t>has</w:t>
            </w:r>
            <w:r>
              <w:rPr>
                <w:rFonts w:cs="Arial"/>
                <w:color w:val="000000"/>
                <w:sz w:val="16"/>
                <w:szCs w:val="16"/>
                <w:shd w:val="clear" w:color="auto" w:fill="FFFFFF"/>
                <w:lang w:eastAsia="en-AU"/>
              </w:rPr>
              <w:t xml:space="preserve"> been considered in the broader master planned context of the town centre. The commercial buildings have made provisions in the form of pedestrian through links and the shared private road to which will benefit future development</w:t>
            </w:r>
            <w:r w:rsidR="0076039A">
              <w:rPr>
                <w:rFonts w:cs="Arial"/>
                <w:color w:val="000000"/>
                <w:sz w:val="16"/>
                <w:szCs w:val="16"/>
                <w:shd w:val="clear" w:color="auto" w:fill="FFFFFF"/>
                <w:lang w:eastAsia="en-AU"/>
              </w:rPr>
              <w:t xml:space="preserve"> to the east</w:t>
            </w:r>
            <w:r>
              <w:rPr>
                <w:rFonts w:cs="Arial"/>
                <w:color w:val="000000"/>
                <w:sz w:val="16"/>
                <w:szCs w:val="16"/>
                <w:shd w:val="clear" w:color="auto" w:fill="FFFFFF"/>
                <w:lang w:eastAsia="en-AU"/>
              </w:rPr>
              <w:t xml:space="preserve">. </w:t>
            </w:r>
          </w:p>
          <w:p w14:paraId="7D5C4AE1" w14:textId="77777777" w:rsidR="006D0E8D" w:rsidRDefault="001A37CB" w:rsidP="006D0E8D">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ground floor of the commercial buildings whilst predominately office space, passively activates its frontage through clear aluminum framed vision glass in place of glazed glass. </w:t>
            </w:r>
          </w:p>
          <w:p w14:paraId="00C5B738" w14:textId="77777777" w:rsidR="00800AF5" w:rsidRDefault="00800AF5" w:rsidP="006D0E8D">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eastern private road and centralised pedestrian through link will maximise pedestrian permeability through the site with priority given to pedestrians over vehicles. </w:t>
            </w:r>
          </w:p>
          <w:p w14:paraId="5EEA265A" w14:textId="77777777" w:rsidR="001C2713" w:rsidRDefault="001C2713" w:rsidP="001C2713">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proposed development does not hinder regional traffic passing through as it relies on a series of local roads which are easily accessible via Peter Brock Drive (sub-arterial road).</w:t>
            </w:r>
          </w:p>
          <w:p w14:paraId="31A28A88" w14:textId="50756266" w:rsidR="001C2713" w:rsidRDefault="001C2713" w:rsidP="001C2713">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Located on the outer edge of the town centre, the commercial buildings are not likely to generate noise or cause amenity conflict to adjoining landuses being predominantly office based. </w:t>
            </w:r>
          </w:p>
          <w:p w14:paraId="7F6A2C06" w14:textId="3F44E4C8" w:rsidR="001C2713" w:rsidRPr="001C2713" w:rsidRDefault="001C2713" w:rsidP="001C2713">
            <w:pPr>
              <w:pStyle w:val="ListParagraph"/>
              <w:numPr>
                <w:ilvl w:val="0"/>
                <w:numId w:val="24"/>
              </w:numPr>
              <w:ind w:left="319"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On-site detention is provided which </w:t>
            </w:r>
            <w:proofErr w:type="gramStart"/>
            <w:r>
              <w:rPr>
                <w:rFonts w:cs="Arial"/>
                <w:color w:val="000000"/>
                <w:sz w:val="16"/>
                <w:szCs w:val="16"/>
                <w:shd w:val="clear" w:color="auto" w:fill="FFFFFF"/>
                <w:lang w:eastAsia="en-AU"/>
              </w:rPr>
              <w:t>gives consideration to</w:t>
            </w:r>
            <w:proofErr w:type="gramEnd"/>
            <w:r>
              <w:rPr>
                <w:rFonts w:cs="Arial"/>
                <w:color w:val="000000"/>
                <w:sz w:val="16"/>
                <w:szCs w:val="16"/>
                <w:shd w:val="clear" w:color="auto" w:fill="FFFFFF"/>
                <w:lang w:eastAsia="en-AU"/>
              </w:rPr>
              <w:t xml:space="preserve"> rainwater reuse. </w:t>
            </w:r>
          </w:p>
        </w:tc>
        <w:tc>
          <w:tcPr>
            <w:tcW w:w="1418" w:type="dxa"/>
            <w:gridSpan w:val="2"/>
            <w:tcBorders>
              <w:right w:val="single" w:sz="18" w:space="0" w:color="auto"/>
            </w:tcBorders>
            <w:vAlign w:val="center"/>
          </w:tcPr>
          <w:p w14:paraId="2727EDFF" w14:textId="60B8320F" w:rsidR="0010738B" w:rsidRPr="00B60E08" w:rsidRDefault="0076039A" w:rsidP="00B9185E">
            <w:pPr>
              <w:spacing w:before="20" w:after="20"/>
              <w:jc w:val="center"/>
              <w:rPr>
                <w:rFonts w:cs="Arial"/>
                <w:bCs/>
                <w:sz w:val="16"/>
                <w:szCs w:val="16"/>
                <w:lang w:eastAsia="en-AU"/>
              </w:rPr>
            </w:pPr>
            <w:r>
              <w:rPr>
                <w:rFonts w:cs="Arial"/>
                <w:bCs/>
                <w:sz w:val="16"/>
                <w:szCs w:val="16"/>
                <w:lang w:eastAsia="en-AU"/>
              </w:rPr>
              <w:lastRenderedPageBreak/>
              <w:t>Yes.</w:t>
            </w:r>
          </w:p>
        </w:tc>
      </w:tr>
      <w:tr w:rsidR="0010738B" w:rsidRPr="00895E15" w14:paraId="0B50B2F9" w14:textId="77777777" w:rsidTr="00B9185E">
        <w:trPr>
          <w:trHeight w:val="214"/>
        </w:trPr>
        <w:tc>
          <w:tcPr>
            <w:tcW w:w="3545" w:type="dxa"/>
            <w:tcBorders>
              <w:top w:val="single" w:sz="4" w:space="0" w:color="auto"/>
              <w:left w:val="single" w:sz="18" w:space="0" w:color="auto"/>
              <w:bottom w:val="single" w:sz="4" w:space="0" w:color="auto"/>
            </w:tcBorders>
            <w:shd w:val="clear" w:color="auto" w:fill="auto"/>
          </w:tcPr>
          <w:p w14:paraId="0744FA8E" w14:textId="77777777" w:rsidR="0010738B" w:rsidRPr="001C2713" w:rsidRDefault="0010738B" w:rsidP="00B9185E">
            <w:pPr>
              <w:jc w:val="both"/>
              <w:rPr>
                <w:rFonts w:cs="Arial"/>
                <w:sz w:val="16"/>
                <w:szCs w:val="16"/>
              </w:rPr>
            </w:pPr>
            <w:r w:rsidRPr="001C2713">
              <w:rPr>
                <w:rFonts w:cs="Arial"/>
                <w:sz w:val="16"/>
                <w:szCs w:val="16"/>
              </w:rPr>
              <w:t xml:space="preserve">Built </w:t>
            </w:r>
            <w:proofErr w:type="gramStart"/>
            <w:r w:rsidRPr="001C2713">
              <w:rPr>
                <w:rFonts w:cs="Arial"/>
                <w:sz w:val="16"/>
                <w:szCs w:val="16"/>
              </w:rPr>
              <w:t>form</w:t>
            </w:r>
            <w:proofErr w:type="gramEnd"/>
          </w:p>
          <w:p w14:paraId="481A017F" w14:textId="6F1123B6" w:rsidR="00800AF5" w:rsidRPr="001C2713" w:rsidRDefault="00800AF5" w:rsidP="00800AF5">
            <w:pPr>
              <w:pStyle w:val="ListParagraph"/>
              <w:numPr>
                <w:ilvl w:val="0"/>
                <w:numId w:val="21"/>
              </w:numPr>
              <w:ind w:left="317" w:hanging="284"/>
              <w:jc w:val="both"/>
              <w:rPr>
                <w:rFonts w:cs="Arial"/>
                <w:sz w:val="16"/>
                <w:szCs w:val="16"/>
              </w:rPr>
            </w:pPr>
            <w:r w:rsidRPr="001C2713">
              <w:rPr>
                <w:rFonts w:cs="Arial"/>
                <w:sz w:val="16"/>
                <w:szCs w:val="16"/>
              </w:rPr>
              <w:t xml:space="preserve">Provide a range of building heights, up to a maximum of 6 storeys with a transition in heights to surrounding residential areas. Building heights </w:t>
            </w:r>
            <w:proofErr w:type="gramStart"/>
            <w:r w:rsidRPr="001C2713">
              <w:rPr>
                <w:rFonts w:cs="Arial"/>
                <w:sz w:val="16"/>
                <w:szCs w:val="16"/>
              </w:rPr>
              <w:t>in excess of</w:t>
            </w:r>
            <w:proofErr w:type="gramEnd"/>
            <w:r w:rsidRPr="001C2713">
              <w:rPr>
                <w:rFonts w:cs="Arial"/>
                <w:sz w:val="16"/>
                <w:szCs w:val="16"/>
              </w:rPr>
              <w:t xml:space="preserve"> 6 storeys may be considered as part of the Part B DCP / SEPP amendment for the Town Centre.</w:t>
            </w:r>
          </w:p>
          <w:p w14:paraId="6C447AB4" w14:textId="7ED40963" w:rsidR="00800AF5" w:rsidRPr="001C2713" w:rsidRDefault="00800AF5" w:rsidP="00800AF5">
            <w:pPr>
              <w:pStyle w:val="ListParagraph"/>
              <w:numPr>
                <w:ilvl w:val="0"/>
                <w:numId w:val="21"/>
              </w:numPr>
              <w:ind w:left="317" w:hanging="284"/>
              <w:jc w:val="both"/>
              <w:rPr>
                <w:rFonts w:cs="Arial"/>
                <w:sz w:val="16"/>
                <w:szCs w:val="16"/>
              </w:rPr>
            </w:pPr>
            <w:r w:rsidRPr="001C2713">
              <w:rPr>
                <w:rFonts w:cs="Arial"/>
                <w:sz w:val="16"/>
                <w:szCs w:val="16"/>
              </w:rPr>
              <w:t>Relate building heights to street widths and functions to promote a comfortable urban scale of development,</w:t>
            </w:r>
          </w:p>
          <w:p w14:paraId="1531A724" w14:textId="72986413" w:rsidR="00800AF5" w:rsidRPr="001C2713" w:rsidRDefault="00800AF5" w:rsidP="00800AF5">
            <w:pPr>
              <w:pStyle w:val="ListParagraph"/>
              <w:numPr>
                <w:ilvl w:val="0"/>
                <w:numId w:val="21"/>
              </w:numPr>
              <w:ind w:left="317" w:hanging="284"/>
              <w:jc w:val="both"/>
              <w:rPr>
                <w:rFonts w:cs="Arial"/>
                <w:sz w:val="16"/>
                <w:szCs w:val="16"/>
              </w:rPr>
            </w:pPr>
            <w:r w:rsidRPr="001C2713">
              <w:rPr>
                <w:rFonts w:cs="Arial"/>
                <w:sz w:val="16"/>
                <w:szCs w:val="16"/>
              </w:rPr>
              <w:t xml:space="preserve">Define streets and open spaces with buildings that are generally built to the street edge, have a consistent street wall height and provide a continuous street frontage along all key </w:t>
            </w:r>
            <w:proofErr w:type="gramStart"/>
            <w:r w:rsidRPr="001C2713">
              <w:rPr>
                <w:rFonts w:cs="Arial"/>
                <w:sz w:val="16"/>
                <w:szCs w:val="16"/>
              </w:rPr>
              <w:t>streets</w:t>
            </w:r>
            <w:proofErr w:type="gramEnd"/>
          </w:p>
          <w:p w14:paraId="44FC97B3" w14:textId="53CBA5B3" w:rsidR="00800AF5" w:rsidRPr="001C2713" w:rsidRDefault="00800AF5" w:rsidP="00800AF5">
            <w:pPr>
              <w:pStyle w:val="ListParagraph"/>
              <w:numPr>
                <w:ilvl w:val="0"/>
                <w:numId w:val="21"/>
              </w:numPr>
              <w:ind w:left="317" w:hanging="284"/>
              <w:jc w:val="both"/>
              <w:rPr>
                <w:rFonts w:cs="Arial"/>
                <w:sz w:val="16"/>
                <w:szCs w:val="16"/>
              </w:rPr>
            </w:pPr>
            <w:r w:rsidRPr="001C2713">
              <w:rPr>
                <w:rFonts w:cs="Arial"/>
                <w:sz w:val="16"/>
                <w:szCs w:val="16"/>
              </w:rPr>
              <w:t xml:space="preserve">Building heights are to take into account view lines and solar access to the public </w:t>
            </w:r>
            <w:proofErr w:type="gramStart"/>
            <w:r w:rsidRPr="001C2713">
              <w:rPr>
                <w:rFonts w:cs="Arial"/>
                <w:sz w:val="16"/>
                <w:szCs w:val="16"/>
              </w:rPr>
              <w:t>domain</w:t>
            </w:r>
            <w:proofErr w:type="gramEnd"/>
          </w:p>
          <w:p w14:paraId="2A0F761E" w14:textId="1A090881" w:rsidR="00800AF5" w:rsidRPr="001C2713" w:rsidRDefault="00800AF5" w:rsidP="00800AF5">
            <w:pPr>
              <w:pStyle w:val="ListParagraph"/>
              <w:numPr>
                <w:ilvl w:val="0"/>
                <w:numId w:val="21"/>
              </w:numPr>
              <w:ind w:left="317" w:hanging="284"/>
              <w:jc w:val="both"/>
              <w:rPr>
                <w:rFonts w:cs="Arial"/>
                <w:sz w:val="16"/>
                <w:szCs w:val="16"/>
              </w:rPr>
            </w:pPr>
            <w:r w:rsidRPr="001C2713">
              <w:rPr>
                <w:rFonts w:cs="Arial"/>
                <w:sz w:val="16"/>
                <w:szCs w:val="16"/>
              </w:rPr>
              <w:t xml:space="preserve">A </w:t>
            </w:r>
            <w:proofErr w:type="gramStart"/>
            <w:r w:rsidRPr="001C2713">
              <w:rPr>
                <w:rFonts w:cs="Arial"/>
                <w:sz w:val="16"/>
                <w:szCs w:val="16"/>
              </w:rPr>
              <w:t>high quality</w:t>
            </w:r>
            <w:proofErr w:type="gramEnd"/>
            <w:r w:rsidRPr="001C2713">
              <w:rPr>
                <w:rFonts w:cs="Arial"/>
                <w:sz w:val="16"/>
                <w:szCs w:val="16"/>
              </w:rPr>
              <w:t xml:space="preserve"> built form and energy efficient architectural design that promotes a ‘sense of place’ and modern character for the Town Centre, and</w:t>
            </w:r>
          </w:p>
          <w:p w14:paraId="1C0D829E" w14:textId="122B24AE" w:rsidR="001A37CB" w:rsidRPr="001C2713" w:rsidRDefault="00800AF5" w:rsidP="00B9185E">
            <w:pPr>
              <w:pStyle w:val="ListParagraph"/>
              <w:numPr>
                <w:ilvl w:val="0"/>
                <w:numId w:val="21"/>
              </w:numPr>
              <w:ind w:left="317" w:hanging="284"/>
              <w:jc w:val="both"/>
              <w:rPr>
                <w:rFonts w:cs="Arial"/>
                <w:sz w:val="16"/>
                <w:szCs w:val="16"/>
              </w:rPr>
            </w:pPr>
            <w:r w:rsidRPr="001C2713">
              <w:rPr>
                <w:rFonts w:cs="Arial"/>
                <w:sz w:val="16"/>
                <w:szCs w:val="16"/>
              </w:rPr>
              <w:t xml:space="preserve">Waste storage and collection areas are to be accommodated and designed appropriately to minimise impacts, </w:t>
            </w:r>
            <w:proofErr w:type="gramStart"/>
            <w:r w:rsidRPr="001C2713">
              <w:rPr>
                <w:rFonts w:cs="Arial"/>
                <w:sz w:val="16"/>
                <w:szCs w:val="16"/>
              </w:rPr>
              <w:t>in particular within</w:t>
            </w:r>
            <w:proofErr w:type="gramEnd"/>
            <w:r w:rsidRPr="001C2713">
              <w:rPr>
                <w:rFonts w:cs="Arial"/>
                <w:sz w:val="16"/>
                <w:szCs w:val="16"/>
              </w:rPr>
              <w:t xml:space="preserve"> mixed use development.</w:t>
            </w:r>
          </w:p>
        </w:tc>
        <w:tc>
          <w:tcPr>
            <w:tcW w:w="4819" w:type="dxa"/>
            <w:gridSpan w:val="2"/>
          </w:tcPr>
          <w:p w14:paraId="12F570AF" w14:textId="2E1B52A6" w:rsidR="0010738B" w:rsidRDefault="00B2419B" w:rsidP="001C2713">
            <w:pPr>
              <w:pStyle w:val="ListParagraph"/>
              <w:numPr>
                <w:ilvl w:val="0"/>
                <w:numId w:val="21"/>
              </w:numPr>
              <w:ind w:left="317" w:hanging="284"/>
              <w:jc w:val="both"/>
              <w:rPr>
                <w:rFonts w:cs="Arial"/>
                <w:sz w:val="16"/>
                <w:szCs w:val="16"/>
              </w:rPr>
            </w:pPr>
            <w:r>
              <w:rPr>
                <w:rFonts w:cs="Arial"/>
                <w:sz w:val="16"/>
                <w:szCs w:val="16"/>
              </w:rPr>
              <w:t xml:space="preserve">Commercial </w:t>
            </w:r>
            <w:r w:rsidR="00775D2B">
              <w:rPr>
                <w:rFonts w:cs="Arial"/>
                <w:sz w:val="16"/>
                <w:szCs w:val="16"/>
              </w:rPr>
              <w:t>B</w:t>
            </w:r>
            <w:r w:rsidR="00174CFA">
              <w:rPr>
                <w:rFonts w:cs="Arial"/>
                <w:sz w:val="16"/>
                <w:szCs w:val="16"/>
              </w:rPr>
              <w:t xml:space="preserve">uildings </w:t>
            </w:r>
            <w:r>
              <w:rPr>
                <w:rFonts w:cs="Arial"/>
                <w:sz w:val="16"/>
                <w:szCs w:val="16"/>
              </w:rPr>
              <w:t xml:space="preserve">3 and 4 are </w:t>
            </w:r>
            <w:r w:rsidR="00775D2B">
              <w:rPr>
                <w:rFonts w:cs="Arial"/>
                <w:sz w:val="16"/>
                <w:szCs w:val="16"/>
              </w:rPr>
              <w:t>six</w:t>
            </w:r>
            <w:r>
              <w:rPr>
                <w:rFonts w:cs="Arial"/>
                <w:sz w:val="16"/>
                <w:szCs w:val="16"/>
              </w:rPr>
              <w:t xml:space="preserve"> </w:t>
            </w:r>
            <w:proofErr w:type="spellStart"/>
            <w:r>
              <w:rPr>
                <w:rFonts w:cs="Arial"/>
                <w:sz w:val="16"/>
                <w:szCs w:val="16"/>
              </w:rPr>
              <w:t>storeys</w:t>
            </w:r>
            <w:proofErr w:type="spellEnd"/>
            <w:r>
              <w:rPr>
                <w:rFonts w:cs="Arial"/>
                <w:sz w:val="16"/>
                <w:szCs w:val="16"/>
              </w:rPr>
              <w:t xml:space="preserve"> in height. The buildings are not considered to impact surrounding residential areas noting </w:t>
            </w:r>
            <w:r w:rsidR="008D7486">
              <w:rPr>
                <w:rFonts w:cs="Arial"/>
                <w:sz w:val="16"/>
                <w:szCs w:val="16"/>
              </w:rPr>
              <w:t xml:space="preserve">that Oran Park Anglican College </w:t>
            </w:r>
            <w:r w:rsidR="00174CFA">
              <w:rPr>
                <w:rFonts w:cs="Arial"/>
                <w:sz w:val="16"/>
                <w:szCs w:val="16"/>
              </w:rPr>
              <w:t xml:space="preserve">to </w:t>
            </w:r>
            <w:r w:rsidR="008D7486">
              <w:rPr>
                <w:rFonts w:cs="Arial"/>
                <w:sz w:val="16"/>
                <w:szCs w:val="16"/>
              </w:rPr>
              <w:t>south of the site provides the transitional decrease in building height to the nearest residential area.</w:t>
            </w:r>
          </w:p>
          <w:p w14:paraId="09EC463D" w14:textId="1A3BA0D6" w:rsidR="008D7486" w:rsidRDefault="008D7486" w:rsidP="001C2713">
            <w:pPr>
              <w:pStyle w:val="ListParagraph"/>
              <w:numPr>
                <w:ilvl w:val="0"/>
                <w:numId w:val="21"/>
              </w:numPr>
              <w:ind w:left="317" w:hanging="284"/>
              <w:jc w:val="both"/>
              <w:rPr>
                <w:rFonts w:cs="Arial"/>
                <w:sz w:val="16"/>
                <w:szCs w:val="16"/>
              </w:rPr>
            </w:pPr>
            <w:r>
              <w:rPr>
                <w:rFonts w:cs="Arial"/>
                <w:sz w:val="16"/>
                <w:szCs w:val="16"/>
              </w:rPr>
              <w:t xml:space="preserve">Commercial </w:t>
            </w:r>
            <w:r w:rsidR="00775D2B">
              <w:rPr>
                <w:rFonts w:cs="Arial"/>
                <w:sz w:val="16"/>
                <w:szCs w:val="16"/>
              </w:rPr>
              <w:t>B</w:t>
            </w:r>
            <w:r w:rsidR="00174CFA">
              <w:rPr>
                <w:rFonts w:cs="Arial"/>
                <w:sz w:val="16"/>
                <w:szCs w:val="16"/>
              </w:rPr>
              <w:t xml:space="preserve">uildings </w:t>
            </w:r>
            <w:r>
              <w:rPr>
                <w:rFonts w:cs="Arial"/>
                <w:sz w:val="16"/>
                <w:szCs w:val="16"/>
              </w:rPr>
              <w:t xml:space="preserve">3 and 4 are bound by one sub-arterial road, </w:t>
            </w:r>
            <w:r w:rsidR="00174CFA">
              <w:rPr>
                <w:rFonts w:cs="Arial"/>
                <w:sz w:val="16"/>
                <w:szCs w:val="16"/>
              </w:rPr>
              <w:t>two</w:t>
            </w:r>
            <w:r>
              <w:rPr>
                <w:rFonts w:cs="Arial"/>
                <w:sz w:val="16"/>
                <w:szCs w:val="16"/>
              </w:rPr>
              <w:t xml:space="preserve"> local </w:t>
            </w:r>
            <w:proofErr w:type="gramStart"/>
            <w:r>
              <w:rPr>
                <w:rFonts w:cs="Arial"/>
                <w:sz w:val="16"/>
                <w:szCs w:val="16"/>
              </w:rPr>
              <w:t>roads</w:t>
            </w:r>
            <w:proofErr w:type="gramEnd"/>
            <w:r>
              <w:rPr>
                <w:rFonts w:cs="Arial"/>
                <w:sz w:val="16"/>
                <w:szCs w:val="16"/>
              </w:rPr>
              <w:t xml:space="preserve"> and </w:t>
            </w:r>
            <w:r w:rsidR="00174CFA">
              <w:rPr>
                <w:rFonts w:cs="Arial"/>
                <w:sz w:val="16"/>
                <w:szCs w:val="16"/>
              </w:rPr>
              <w:t>one</w:t>
            </w:r>
            <w:r>
              <w:rPr>
                <w:rFonts w:cs="Arial"/>
                <w:sz w:val="16"/>
                <w:szCs w:val="16"/>
              </w:rPr>
              <w:t xml:space="preserve"> private road. Greater building setbacks are provided to lower order roads (local and private) whilst more pronounced </w:t>
            </w:r>
            <w:r w:rsidR="0076039A">
              <w:rPr>
                <w:rFonts w:cs="Arial"/>
                <w:sz w:val="16"/>
                <w:szCs w:val="16"/>
              </w:rPr>
              <w:t>form</w:t>
            </w:r>
            <w:r>
              <w:rPr>
                <w:rFonts w:cs="Arial"/>
                <w:sz w:val="16"/>
                <w:szCs w:val="16"/>
              </w:rPr>
              <w:t xml:space="preserve"> is presented to the southern higher order road (sub-arterial). The buildings have responded to their frontages accordingly creating a comfortable urban scale. </w:t>
            </w:r>
          </w:p>
          <w:p w14:paraId="4E7DA928" w14:textId="77777777" w:rsidR="008D7486" w:rsidRDefault="008D7486" w:rsidP="001C2713">
            <w:pPr>
              <w:pStyle w:val="ListParagraph"/>
              <w:numPr>
                <w:ilvl w:val="0"/>
                <w:numId w:val="21"/>
              </w:numPr>
              <w:ind w:left="317" w:hanging="284"/>
              <w:jc w:val="both"/>
              <w:rPr>
                <w:rFonts w:cs="Arial"/>
                <w:sz w:val="16"/>
                <w:szCs w:val="16"/>
              </w:rPr>
            </w:pPr>
            <w:r>
              <w:rPr>
                <w:rFonts w:cs="Arial"/>
                <w:sz w:val="16"/>
                <w:szCs w:val="16"/>
              </w:rPr>
              <w:t xml:space="preserve">All frontages adopt consistent heights with similar projecting and recessing architectural elements, materials and colours. </w:t>
            </w:r>
          </w:p>
          <w:p w14:paraId="652D6624" w14:textId="5E88DD27" w:rsidR="008D7486" w:rsidRPr="00DB3F02" w:rsidRDefault="00174CFA" w:rsidP="001C2713">
            <w:pPr>
              <w:pStyle w:val="ListParagraph"/>
              <w:numPr>
                <w:ilvl w:val="0"/>
                <w:numId w:val="21"/>
              </w:numPr>
              <w:ind w:left="317" w:hanging="284"/>
              <w:jc w:val="both"/>
              <w:rPr>
                <w:rFonts w:cs="Arial"/>
                <w:sz w:val="16"/>
                <w:szCs w:val="16"/>
              </w:rPr>
            </w:pPr>
            <w:r w:rsidRPr="00DB3F02">
              <w:rPr>
                <w:rFonts w:cs="Arial"/>
                <w:sz w:val="16"/>
                <w:szCs w:val="16"/>
              </w:rPr>
              <w:t>The d</w:t>
            </w:r>
            <w:r w:rsidR="008D7486" w:rsidRPr="00DB3F02">
              <w:rPr>
                <w:rFonts w:cs="Arial"/>
                <w:sz w:val="16"/>
                <w:szCs w:val="16"/>
              </w:rPr>
              <w:t xml:space="preserve">esign has maximised solar access and breathability to the </w:t>
            </w:r>
            <w:r w:rsidRPr="00DB3F02">
              <w:rPr>
                <w:rFonts w:cs="Arial"/>
                <w:sz w:val="16"/>
                <w:szCs w:val="16"/>
              </w:rPr>
              <w:t>outdoor open space</w:t>
            </w:r>
            <w:r w:rsidR="008D7486" w:rsidRPr="00DB3F02">
              <w:rPr>
                <w:rFonts w:cs="Arial"/>
                <w:sz w:val="16"/>
                <w:szCs w:val="16"/>
              </w:rPr>
              <w:t xml:space="preserve"> </w:t>
            </w:r>
            <w:r w:rsidR="007C0744" w:rsidRPr="00DB3F02">
              <w:rPr>
                <w:rFonts w:cs="Arial"/>
                <w:sz w:val="16"/>
                <w:szCs w:val="16"/>
              </w:rPr>
              <w:t>located between the two buildings</w:t>
            </w:r>
            <w:r w:rsidR="00F86389" w:rsidRPr="00DB3F02">
              <w:rPr>
                <w:rFonts w:cs="Arial"/>
                <w:sz w:val="16"/>
                <w:szCs w:val="16"/>
              </w:rPr>
              <w:t xml:space="preserve">. </w:t>
            </w:r>
          </w:p>
          <w:p w14:paraId="12BD9953" w14:textId="1009E6A8" w:rsidR="00F86389" w:rsidRDefault="007C0744" w:rsidP="001C2713">
            <w:pPr>
              <w:pStyle w:val="ListParagraph"/>
              <w:numPr>
                <w:ilvl w:val="0"/>
                <w:numId w:val="21"/>
              </w:numPr>
              <w:ind w:left="317" w:hanging="284"/>
              <w:jc w:val="both"/>
              <w:rPr>
                <w:rFonts w:cs="Arial"/>
                <w:sz w:val="16"/>
                <w:szCs w:val="16"/>
              </w:rPr>
            </w:pPr>
            <w:r w:rsidRPr="00DB3F02">
              <w:rPr>
                <w:rFonts w:cs="Arial"/>
                <w:sz w:val="16"/>
                <w:szCs w:val="16"/>
              </w:rPr>
              <w:t xml:space="preserve">Relaxation and </w:t>
            </w:r>
            <w:proofErr w:type="spellStart"/>
            <w:r w:rsidRPr="00DB3F02">
              <w:rPr>
                <w:rFonts w:cs="Arial"/>
                <w:sz w:val="16"/>
                <w:szCs w:val="16"/>
              </w:rPr>
              <w:t>socialisation</w:t>
            </w:r>
            <w:proofErr w:type="spellEnd"/>
            <w:r w:rsidRPr="00DB3F02">
              <w:rPr>
                <w:rFonts w:cs="Arial"/>
                <w:sz w:val="16"/>
                <w:szCs w:val="16"/>
              </w:rPr>
              <w:t xml:space="preserve"> areas</w:t>
            </w:r>
            <w:r w:rsidRPr="00DB3F02">
              <w:rPr>
                <w:rFonts w:cs="Arial"/>
                <w:color w:val="FF0000"/>
                <w:sz w:val="16"/>
                <w:szCs w:val="16"/>
              </w:rPr>
              <w:t xml:space="preserve"> </w:t>
            </w:r>
            <w:r w:rsidR="00F86389" w:rsidRPr="00DB3F02">
              <w:rPr>
                <w:rFonts w:cs="Arial"/>
                <w:sz w:val="16"/>
                <w:szCs w:val="16"/>
              </w:rPr>
              <w:t>are provided around the building through a series of benches</w:t>
            </w:r>
            <w:r w:rsidR="00F86389">
              <w:rPr>
                <w:rFonts w:cs="Arial"/>
                <w:sz w:val="16"/>
                <w:szCs w:val="16"/>
              </w:rPr>
              <w:t xml:space="preserve">, walkways and grassed seated areas which assist in creating a sense of place. This </w:t>
            </w:r>
            <w:r w:rsidR="00174CFA">
              <w:rPr>
                <w:rFonts w:cs="Arial"/>
                <w:sz w:val="16"/>
                <w:szCs w:val="16"/>
              </w:rPr>
              <w:t>design and layout</w:t>
            </w:r>
            <w:r w:rsidR="00F86389">
              <w:rPr>
                <w:rFonts w:cs="Arial"/>
                <w:sz w:val="16"/>
                <w:szCs w:val="16"/>
              </w:rPr>
              <w:t xml:space="preserve"> </w:t>
            </w:r>
            <w:proofErr w:type="gramStart"/>
            <w:r w:rsidR="00F86389">
              <w:rPr>
                <w:rFonts w:cs="Arial"/>
                <w:sz w:val="16"/>
                <w:szCs w:val="16"/>
              </w:rPr>
              <w:t>is</w:t>
            </w:r>
            <w:proofErr w:type="gramEnd"/>
            <w:r w:rsidR="00F86389">
              <w:rPr>
                <w:rFonts w:cs="Arial"/>
                <w:sz w:val="16"/>
                <w:szCs w:val="16"/>
              </w:rPr>
              <w:t xml:space="preserve"> </w:t>
            </w:r>
            <w:r w:rsidR="00174CFA">
              <w:rPr>
                <w:rFonts w:cs="Arial"/>
                <w:sz w:val="16"/>
                <w:szCs w:val="16"/>
              </w:rPr>
              <w:t>replicated</w:t>
            </w:r>
            <w:r w:rsidR="00F86389">
              <w:rPr>
                <w:rFonts w:cs="Arial"/>
                <w:sz w:val="16"/>
                <w:szCs w:val="16"/>
              </w:rPr>
              <w:t xml:space="preserve"> across the </w:t>
            </w:r>
            <w:r w:rsidR="00775D2B">
              <w:rPr>
                <w:rFonts w:cs="Arial"/>
                <w:sz w:val="16"/>
                <w:szCs w:val="16"/>
              </w:rPr>
              <w:t>t</w:t>
            </w:r>
            <w:r w:rsidR="00F86389">
              <w:rPr>
                <w:rFonts w:cs="Arial"/>
                <w:sz w:val="16"/>
                <w:szCs w:val="16"/>
              </w:rPr>
              <w:t xml:space="preserve">own </w:t>
            </w:r>
            <w:proofErr w:type="spellStart"/>
            <w:r w:rsidR="00775D2B">
              <w:rPr>
                <w:rFonts w:cs="Arial"/>
                <w:sz w:val="16"/>
                <w:szCs w:val="16"/>
              </w:rPr>
              <w:t>c</w:t>
            </w:r>
            <w:r w:rsidR="00F86389">
              <w:rPr>
                <w:rFonts w:cs="Arial"/>
                <w:sz w:val="16"/>
                <w:szCs w:val="16"/>
              </w:rPr>
              <w:t>entre</w:t>
            </w:r>
            <w:proofErr w:type="spellEnd"/>
            <w:r w:rsidR="00F86389">
              <w:rPr>
                <w:rFonts w:cs="Arial"/>
                <w:sz w:val="16"/>
                <w:szCs w:val="16"/>
              </w:rPr>
              <w:t xml:space="preserve">, providing a series of connected, walkable areas. </w:t>
            </w:r>
          </w:p>
          <w:p w14:paraId="4D589AB9" w14:textId="4F065A39" w:rsidR="00F86389" w:rsidRPr="001C2713" w:rsidRDefault="00F86389" w:rsidP="001C2713">
            <w:pPr>
              <w:pStyle w:val="ListParagraph"/>
              <w:numPr>
                <w:ilvl w:val="0"/>
                <w:numId w:val="21"/>
              </w:numPr>
              <w:ind w:left="317" w:hanging="284"/>
              <w:jc w:val="both"/>
              <w:rPr>
                <w:rFonts w:cs="Arial"/>
                <w:sz w:val="16"/>
                <w:szCs w:val="16"/>
              </w:rPr>
            </w:pPr>
            <w:r>
              <w:rPr>
                <w:rFonts w:cs="Arial"/>
                <w:sz w:val="16"/>
                <w:szCs w:val="16"/>
              </w:rPr>
              <w:t xml:space="preserve">Waste storage is proposed within the basement of </w:t>
            </w:r>
            <w:r w:rsidR="00775D2B">
              <w:rPr>
                <w:rFonts w:cs="Arial"/>
                <w:sz w:val="16"/>
                <w:szCs w:val="16"/>
              </w:rPr>
              <w:t>C</w:t>
            </w:r>
            <w:r>
              <w:rPr>
                <w:rFonts w:cs="Arial"/>
                <w:sz w:val="16"/>
                <w:szCs w:val="16"/>
              </w:rPr>
              <w:t xml:space="preserve">ommercial </w:t>
            </w:r>
            <w:r w:rsidR="00775D2B">
              <w:rPr>
                <w:rFonts w:cs="Arial"/>
                <w:sz w:val="16"/>
                <w:szCs w:val="16"/>
              </w:rPr>
              <w:t>B</w:t>
            </w:r>
            <w:r w:rsidR="0030758D">
              <w:rPr>
                <w:rFonts w:cs="Arial"/>
                <w:sz w:val="16"/>
                <w:szCs w:val="16"/>
              </w:rPr>
              <w:t xml:space="preserve">uildings </w:t>
            </w:r>
            <w:r>
              <w:rPr>
                <w:rFonts w:cs="Arial"/>
                <w:sz w:val="16"/>
                <w:szCs w:val="16"/>
              </w:rPr>
              <w:t xml:space="preserve">3 and 4 which is transported to a </w:t>
            </w:r>
            <w:r w:rsidR="0030758D">
              <w:rPr>
                <w:rFonts w:cs="Arial"/>
                <w:sz w:val="16"/>
                <w:szCs w:val="16"/>
              </w:rPr>
              <w:t>centralized</w:t>
            </w:r>
            <w:r>
              <w:rPr>
                <w:rFonts w:cs="Arial"/>
                <w:sz w:val="16"/>
                <w:szCs w:val="16"/>
              </w:rPr>
              <w:t xml:space="preserve"> collection point to the eastern private road. Waste collection occurs via the loading area and is not visible from the public domain.  </w:t>
            </w:r>
          </w:p>
        </w:tc>
        <w:tc>
          <w:tcPr>
            <w:tcW w:w="1418" w:type="dxa"/>
            <w:gridSpan w:val="2"/>
            <w:tcBorders>
              <w:top w:val="single" w:sz="4" w:space="0" w:color="auto"/>
              <w:bottom w:val="single" w:sz="4" w:space="0" w:color="auto"/>
              <w:right w:val="single" w:sz="18" w:space="0" w:color="auto"/>
            </w:tcBorders>
            <w:vAlign w:val="center"/>
          </w:tcPr>
          <w:p w14:paraId="5B34954E" w14:textId="74C9840F" w:rsidR="0010738B" w:rsidRPr="00B60E08" w:rsidRDefault="0076039A" w:rsidP="00B9185E">
            <w:pPr>
              <w:spacing w:before="20" w:after="20"/>
              <w:jc w:val="center"/>
              <w:rPr>
                <w:rFonts w:cs="Arial"/>
                <w:bCs/>
                <w:sz w:val="16"/>
                <w:szCs w:val="16"/>
                <w:lang w:eastAsia="en-AU"/>
              </w:rPr>
            </w:pPr>
            <w:r>
              <w:rPr>
                <w:rFonts w:cs="Arial"/>
                <w:bCs/>
                <w:sz w:val="16"/>
                <w:szCs w:val="16"/>
                <w:lang w:eastAsia="en-AU"/>
              </w:rPr>
              <w:t>Yes.</w:t>
            </w:r>
          </w:p>
        </w:tc>
      </w:tr>
      <w:tr w:rsidR="0010738B" w:rsidRPr="00895E15" w14:paraId="3786A7D0" w14:textId="77777777" w:rsidTr="0076039A">
        <w:trPr>
          <w:trHeight w:val="214"/>
        </w:trPr>
        <w:tc>
          <w:tcPr>
            <w:tcW w:w="3545" w:type="dxa"/>
            <w:tcBorders>
              <w:left w:val="single" w:sz="18" w:space="0" w:color="auto"/>
              <w:bottom w:val="single" w:sz="4" w:space="0" w:color="auto"/>
            </w:tcBorders>
            <w:shd w:val="clear" w:color="auto" w:fill="auto"/>
          </w:tcPr>
          <w:p w14:paraId="34582722" w14:textId="77777777" w:rsidR="001C2713" w:rsidRDefault="0010738B" w:rsidP="00F86389">
            <w:pPr>
              <w:jc w:val="both"/>
              <w:rPr>
                <w:rFonts w:cs="Arial"/>
                <w:sz w:val="16"/>
                <w:szCs w:val="16"/>
              </w:rPr>
            </w:pPr>
            <w:r>
              <w:rPr>
                <w:rFonts w:cs="Arial"/>
                <w:sz w:val="16"/>
                <w:szCs w:val="16"/>
              </w:rPr>
              <w:t>Pedestrian amenity</w:t>
            </w:r>
          </w:p>
          <w:p w14:paraId="59F87FEC" w14:textId="77777777" w:rsidR="00F86389" w:rsidRPr="00F86389" w:rsidRDefault="00F86389" w:rsidP="00F86389">
            <w:pPr>
              <w:pStyle w:val="ListParagraph"/>
              <w:numPr>
                <w:ilvl w:val="0"/>
                <w:numId w:val="21"/>
              </w:numPr>
              <w:ind w:left="317" w:hanging="284"/>
              <w:jc w:val="both"/>
              <w:rPr>
                <w:rFonts w:cs="Arial"/>
                <w:sz w:val="16"/>
                <w:szCs w:val="16"/>
              </w:rPr>
            </w:pPr>
            <w:r w:rsidRPr="00F86389">
              <w:rPr>
                <w:rFonts w:cs="Arial"/>
                <w:sz w:val="16"/>
                <w:szCs w:val="16"/>
              </w:rPr>
              <w:t>High amenity pedestrian streetscapes are to be provided through the Town Centre,</w:t>
            </w:r>
          </w:p>
          <w:p w14:paraId="177501E4" w14:textId="77777777" w:rsidR="00F86389" w:rsidRPr="00F86389" w:rsidRDefault="00F86389" w:rsidP="00F86389">
            <w:pPr>
              <w:pStyle w:val="ListParagraph"/>
              <w:numPr>
                <w:ilvl w:val="0"/>
                <w:numId w:val="21"/>
              </w:numPr>
              <w:ind w:left="317" w:hanging="284"/>
              <w:jc w:val="both"/>
              <w:rPr>
                <w:rFonts w:cs="Arial"/>
                <w:sz w:val="16"/>
                <w:szCs w:val="16"/>
              </w:rPr>
            </w:pPr>
            <w:r w:rsidRPr="00F86389">
              <w:rPr>
                <w:rFonts w:cs="Arial"/>
                <w:sz w:val="16"/>
                <w:szCs w:val="16"/>
              </w:rPr>
              <w:t>Walking and cycling leading to and within the Town Centre is to take priority over traffic circulation,</w:t>
            </w:r>
          </w:p>
          <w:p w14:paraId="1B761A97" w14:textId="77777777" w:rsidR="00F86389" w:rsidRPr="00F86389" w:rsidRDefault="00F86389" w:rsidP="00F86389">
            <w:pPr>
              <w:pStyle w:val="ListParagraph"/>
              <w:numPr>
                <w:ilvl w:val="0"/>
                <w:numId w:val="21"/>
              </w:numPr>
              <w:ind w:left="317" w:hanging="284"/>
              <w:jc w:val="both"/>
              <w:rPr>
                <w:rFonts w:cs="Arial"/>
                <w:sz w:val="16"/>
                <w:szCs w:val="16"/>
              </w:rPr>
            </w:pPr>
            <w:r w:rsidRPr="00F86389">
              <w:rPr>
                <w:rFonts w:cs="Arial"/>
                <w:sz w:val="16"/>
                <w:szCs w:val="16"/>
              </w:rPr>
              <w:t>Continuous weather protection for pedestrians is to be provided in key locations, and</w:t>
            </w:r>
          </w:p>
          <w:p w14:paraId="31EEA192" w14:textId="743B2136" w:rsidR="00F86389" w:rsidRPr="00F86389" w:rsidRDefault="00F86389" w:rsidP="00F86389">
            <w:pPr>
              <w:pStyle w:val="ListParagraph"/>
              <w:numPr>
                <w:ilvl w:val="0"/>
                <w:numId w:val="21"/>
              </w:numPr>
              <w:ind w:left="317" w:hanging="284"/>
              <w:jc w:val="both"/>
              <w:rPr>
                <w:rFonts w:cs="Arial"/>
                <w:sz w:val="16"/>
                <w:szCs w:val="16"/>
              </w:rPr>
            </w:pPr>
            <w:r w:rsidRPr="00F86389">
              <w:rPr>
                <w:rFonts w:cs="Arial"/>
                <w:sz w:val="16"/>
                <w:szCs w:val="16"/>
              </w:rPr>
              <w:t>Adequate solar access is to be provided to key pedestrian streets.</w:t>
            </w:r>
          </w:p>
        </w:tc>
        <w:tc>
          <w:tcPr>
            <w:tcW w:w="4819" w:type="dxa"/>
            <w:gridSpan w:val="2"/>
          </w:tcPr>
          <w:p w14:paraId="7C197496" w14:textId="24DCAC91" w:rsidR="00F86389" w:rsidRDefault="00F86389" w:rsidP="00F86389">
            <w:pPr>
              <w:pStyle w:val="ListParagraph"/>
              <w:numPr>
                <w:ilvl w:val="0"/>
                <w:numId w:val="21"/>
              </w:numPr>
              <w:ind w:left="317" w:hanging="284"/>
              <w:jc w:val="both"/>
              <w:rPr>
                <w:rFonts w:cs="Arial"/>
                <w:sz w:val="16"/>
                <w:szCs w:val="16"/>
              </w:rPr>
            </w:pPr>
            <w:r>
              <w:rPr>
                <w:rFonts w:cs="Arial"/>
                <w:sz w:val="16"/>
                <w:szCs w:val="16"/>
              </w:rPr>
              <w:t xml:space="preserve">Commercial </w:t>
            </w:r>
            <w:r w:rsidR="00775D2B">
              <w:rPr>
                <w:rFonts w:cs="Arial"/>
                <w:sz w:val="16"/>
                <w:szCs w:val="16"/>
              </w:rPr>
              <w:t>B</w:t>
            </w:r>
            <w:r w:rsidR="0030758D">
              <w:rPr>
                <w:rFonts w:cs="Arial"/>
                <w:sz w:val="16"/>
                <w:szCs w:val="16"/>
              </w:rPr>
              <w:t xml:space="preserve">uildings </w:t>
            </w:r>
            <w:r>
              <w:rPr>
                <w:rFonts w:cs="Arial"/>
                <w:sz w:val="16"/>
                <w:szCs w:val="16"/>
              </w:rPr>
              <w:t>3 and 4 contribute a</w:t>
            </w:r>
            <w:r w:rsidR="00F87AC9">
              <w:rPr>
                <w:rFonts w:cs="Arial"/>
                <w:sz w:val="16"/>
                <w:szCs w:val="16"/>
              </w:rPr>
              <w:t>n</w:t>
            </w:r>
            <w:r>
              <w:rPr>
                <w:rFonts w:cs="Arial"/>
                <w:sz w:val="16"/>
                <w:szCs w:val="16"/>
              </w:rPr>
              <w:t xml:space="preserve"> </w:t>
            </w:r>
            <w:r w:rsidR="00C313FE">
              <w:rPr>
                <w:rFonts w:cs="Arial"/>
                <w:sz w:val="16"/>
                <w:szCs w:val="16"/>
              </w:rPr>
              <w:t>embellished</w:t>
            </w:r>
            <w:r>
              <w:rPr>
                <w:rFonts w:cs="Arial"/>
                <w:sz w:val="16"/>
                <w:szCs w:val="16"/>
              </w:rPr>
              <w:t xml:space="preserve"> and </w:t>
            </w:r>
            <w:r w:rsidR="0030758D">
              <w:rPr>
                <w:rFonts w:cs="Arial"/>
                <w:sz w:val="16"/>
                <w:szCs w:val="16"/>
              </w:rPr>
              <w:t>pedestrianized</w:t>
            </w:r>
            <w:r>
              <w:rPr>
                <w:rFonts w:cs="Arial"/>
                <w:sz w:val="16"/>
                <w:szCs w:val="16"/>
              </w:rPr>
              <w:t xml:space="preserve"> private road. The road proposes </w:t>
            </w:r>
            <w:r w:rsidR="00C313FE">
              <w:rPr>
                <w:rFonts w:cs="Arial"/>
                <w:sz w:val="16"/>
                <w:szCs w:val="16"/>
              </w:rPr>
              <w:t xml:space="preserve">a series of street plantings, bollards, </w:t>
            </w:r>
            <w:proofErr w:type="gramStart"/>
            <w:r w:rsidR="00C313FE">
              <w:rPr>
                <w:rFonts w:cs="Arial"/>
                <w:sz w:val="16"/>
                <w:szCs w:val="16"/>
              </w:rPr>
              <w:t>edgings</w:t>
            </w:r>
            <w:proofErr w:type="gramEnd"/>
            <w:r w:rsidR="00C313FE">
              <w:rPr>
                <w:rFonts w:cs="Arial"/>
                <w:sz w:val="16"/>
                <w:szCs w:val="16"/>
              </w:rPr>
              <w:t xml:space="preserve"> and granite paving consistent with other areas in the </w:t>
            </w:r>
            <w:r w:rsidR="00775D2B">
              <w:rPr>
                <w:rFonts w:cs="Arial"/>
                <w:sz w:val="16"/>
                <w:szCs w:val="16"/>
              </w:rPr>
              <w:t>t</w:t>
            </w:r>
            <w:r w:rsidR="00C313FE">
              <w:rPr>
                <w:rFonts w:cs="Arial"/>
                <w:sz w:val="16"/>
                <w:szCs w:val="16"/>
              </w:rPr>
              <w:t xml:space="preserve">own </w:t>
            </w:r>
            <w:proofErr w:type="spellStart"/>
            <w:r w:rsidR="00775D2B">
              <w:rPr>
                <w:rFonts w:cs="Arial"/>
                <w:sz w:val="16"/>
                <w:szCs w:val="16"/>
              </w:rPr>
              <w:t>c</w:t>
            </w:r>
            <w:r w:rsidR="00C313FE">
              <w:rPr>
                <w:rFonts w:cs="Arial"/>
                <w:sz w:val="16"/>
                <w:szCs w:val="16"/>
              </w:rPr>
              <w:t>entre</w:t>
            </w:r>
            <w:proofErr w:type="spellEnd"/>
            <w:r w:rsidR="00C313FE">
              <w:rPr>
                <w:rFonts w:cs="Arial"/>
                <w:sz w:val="16"/>
                <w:szCs w:val="16"/>
              </w:rPr>
              <w:t xml:space="preserve">. </w:t>
            </w:r>
          </w:p>
          <w:p w14:paraId="4E761A72" w14:textId="77777777" w:rsidR="00C313FE" w:rsidRDefault="00C313FE" w:rsidP="00F86389">
            <w:pPr>
              <w:pStyle w:val="ListParagraph"/>
              <w:numPr>
                <w:ilvl w:val="0"/>
                <w:numId w:val="21"/>
              </w:numPr>
              <w:ind w:left="317" w:hanging="284"/>
              <w:jc w:val="both"/>
              <w:rPr>
                <w:rFonts w:cs="Arial"/>
                <w:sz w:val="16"/>
                <w:szCs w:val="16"/>
              </w:rPr>
            </w:pPr>
            <w:r>
              <w:rPr>
                <w:rFonts w:cs="Arial"/>
                <w:sz w:val="16"/>
                <w:szCs w:val="16"/>
              </w:rPr>
              <w:t xml:space="preserve">Two </w:t>
            </w:r>
            <w:proofErr w:type="gramStart"/>
            <w:r>
              <w:rPr>
                <w:rFonts w:cs="Arial"/>
                <w:sz w:val="16"/>
                <w:szCs w:val="16"/>
              </w:rPr>
              <w:t>pedestrian</w:t>
            </w:r>
            <w:proofErr w:type="gramEnd"/>
            <w:r>
              <w:rPr>
                <w:rFonts w:cs="Arial"/>
                <w:sz w:val="16"/>
                <w:szCs w:val="16"/>
              </w:rPr>
              <w:t xml:space="preserve"> only through links are provided by the proposed development connecting from Peter Brock Drive to the northern internal local road. </w:t>
            </w:r>
          </w:p>
          <w:p w14:paraId="15EB4336" w14:textId="1D649FC4" w:rsidR="00C313FE" w:rsidRDefault="00C313FE" w:rsidP="00F86389">
            <w:pPr>
              <w:pStyle w:val="ListParagraph"/>
              <w:numPr>
                <w:ilvl w:val="0"/>
                <w:numId w:val="21"/>
              </w:numPr>
              <w:ind w:left="317" w:hanging="284"/>
              <w:jc w:val="both"/>
              <w:rPr>
                <w:rFonts w:cs="Arial"/>
                <w:sz w:val="16"/>
                <w:szCs w:val="16"/>
              </w:rPr>
            </w:pPr>
            <w:r>
              <w:rPr>
                <w:rFonts w:cs="Arial"/>
                <w:sz w:val="16"/>
                <w:szCs w:val="16"/>
              </w:rPr>
              <w:t xml:space="preserve">Weather protection is provided around the perimeter of </w:t>
            </w:r>
            <w:r w:rsidR="00775D2B">
              <w:rPr>
                <w:rFonts w:cs="Arial"/>
                <w:sz w:val="16"/>
                <w:szCs w:val="16"/>
              </w:rPr>
              <w:t>C</w:t>
            </w:r>
            <w:r>
              <w:rPr>
                <w:rFonts w:cs="Arial"/>
                <w:sz w:val="16"/>
                <w:szCs w:val="16"/>
              </w:rPr>
              <w:t xml:space="preserve">ommercial </w:t>
            </w:r>
            <w:r w:rsidR="00775D2B">
              <w:rPr>
                <w:rFonts w:cs="Arial"/>
                <w:sz w:val="16"/>
                <w:szCs w:val="16"/>
              </w:rPr>
              <w:t>B</w:t>
            </w:r>
            <w:r w:rsidR="00F87AC9">
              <w:rPr>
                <w:rFonts w:cs="Arial"/>
                <w:sz w:val="16"/>
                <w:szCs w:val="16"/>
              </w:rPr>
              <w:t xml:space="preserve">uildings </w:t>
            </w:r>
            <w:r>
              <w:rPr>
                <w:rFonts w:cs="Arial"/>
                <w:sz w:val="16"/>
                <w:szCs w:val="16"/>
              </w:rPr>
              <w:t xml:space="preserve">3 and 4 through a recessed ground floor and </w:t>
            </w:r>
            <w:r w:rsidR="00F87AC9">
              <w:rPr>
                <w:rFonts w:cs="Arial"/>
                <w:sz w:val="16"/>
                <w:szCs w:val="16"/>
              </w:rPr>
              <w:t xml:space="preserve">the </w:t>
            </w:r>
            <w:r>
              <w:rPr>
                <w:rFonts w:cs="Arial"/>
                <w:sz w:val="16"/>
                <w:szCs w:val="16"/>
              </w:rPr>
              <w:t>use</w:t>
            </w:r>
            <w:r w:rsidR="0076039A">
              <w:rPr>
                <w:rFonts w:cs="Arial"/>
                <w:sz w:val="16"/>
                <w:szCs w:val="16"/>
              </w:rPr>
              <w:t xml:space="preserve"> of</w:t>
            </w:r>
            <w:r>
              <w:rPr>
                <w:rFonts w:cs="Arial"/>
                <w:sz w:val="16"/>
                <w:szCs w:val="16"/>
              </w:rPr>
              <w:t xml:space="preserve"> awnings which connect the </w:t>
            </w:r>
            <w:r w:rsidR="0076039A">
              <w:rPr>
                <w:rFonts w:cs="Arial"/>
                <w:sz w:val="16"/>
                <w:szCs w:val="16"/>
              </w:rPr>
              <w:t xml:space="preserve">two </w:t>
            </w:r>
            <w:r>
              <w:rPr>
                <w:rFonts w:cs="Arial"/>
                <w:sz w:val="16"/>
                <w:szCs w:val="16"/>
              </w:rPr>
              <w:t xml:space="preserve">buildings. </w:t>
            </w:r>
          </w:p>
          <w:p w14:paraId="2AB930D6" w14:textId="4C2654E4" w:rsidR="00C313FE" w:rsidRPr="00F86389" w:rsidRDefault="0076039A" w:rsidP="00F86389">
            <w:pPr>
              <w:pStyle w:val="ListParagraph"/>
              <w:numPr>
                <w:ilvl w:val="0"/>
                <w:numId w:val="21"/>
              </w:numPr>
              <w:ind w:left="317" w:hanging="284"/>
              <w:jc w:val="both"/>
              <w:rPr>
                <w:rFonts w:cs="Arial"/>
                <w:sz w:val="16"/>
                <w:szCs w:val="16"/>
              </w:rPr>
            </w:pPr>
            <w:r>
              <w:rPr>
                <w:rFonts w:cs="Arial"/>
                <w:sz w:val="16"/>
                <w:szCs w:val="16"/>
              </w:rPr>
              <w:t>The p</w:t>
            </w:r>
            <w:r w:rsidR="00C313FE">
              <w:rPr>
                <w:rFonts w:cs="Arial"/>
                <w:sz w:val="16"/>
                <w:szCs w:val="16"/>
              </w:rPr>
              <w:t xml:space="preserve">roposal has </w:t>
            </w:r>
            <w:r w:rsidR="0030758D">
              <w:rPr>
                <w:rFonts w:cs="Arial"/>
                <w:sz w:val="16"/>
                <w:szCs w:val="16"/>
              </w:rPr>
              <w:t>maximized</w:t>
            </w:r>
            <w:r w:rsidR="00C313FE">
              <w:rPr>
                <w:rFonts w:cs="Arial"/>
                <w:sz w:val="16"/>
                <w:szCs w:val="16"/>
              </w:rPr>
              <w:t xml:space="preserve"> north / south </w:t>
            </w:r>
            <w:r>
              <w:rPr>
                <w:rFonts w:cs="Arial"/>
                <w:sz w:val="16"/>
                <w:szCs w:val="16"/>
              </w:rPr>
              <w:t>orientation</w:t>
            </w:r>
            <w:r w:rsidR="00C313FE">
              <w:rPr>
                <w:rFonts w:cs="Arial"/>
                <w:sz w:val="16"/>
                <w:szCs w:val="16"/>
              </w:rPr>
              <w:t xml:space="preserve"> affording maximum solar access to those pedestrian areas. </w:t>
            </w:r>
          </w:p>
        </w:tc>
        <w:tc>
          <w:tcPr>
            <w:tcW w:w="1418" w:type="dxa"/>
            <w:gridSpan w:val="2"/>
            <w:tcBorders>
              <w:bottom w:val="single" w:sz="4" w:space="0" w:color="auto"/>
              <w:right w:val="single" w:sz="18" w:space="0" w:color="auto"/>
            </w:tcBorders>
            <w:vAlign w:val="center"/>
          </w:tcPr>
          <w:p w14:paraId="1D935092" w14:textId="71DC2975" w:rsidR="0010738B" w:rsidRPr="000E09E7" w:rsidRDefault="0076039A" w:rsidP="00B9185E">
            <w:pPr>
              <w:spacing w:before="20" w:after="20"/>
              <w:jc w:val="center"/>
              <w:rPr>
                <w:rFonts w:cs="Arial"/>
                <w:bCs/>
                <w:sz w:val="20"/>
                <w:lang w:eastAsia="en-AU"/>
              </w:rPr>
            </w:pPr>
            <w:r>
              <w:rPr>
                <w:rFonts w:cs="Arial"/>
                <w:bCs/>
                <w:sz w:val="16"/>
                <w:szCs w:val="16"/>
                <w:lang w:eastAsia="en-AU"/>
              </w:rPr>
              <w:t>Yes.</w:t>
            </w:r>
          </w:p>
        </w:tc>
      </w:tr>
      <w:tr w:rsidR="0010738B" w:rsidRPr="00895E15" w14:paraId="7796BEB2" w14:textId="77777777" w:rsidTr="0076039A">
        <w:trPr>
          <w:trHeight w:val="662"/>
        </w:trPr>
        <w:tc>
          <w:tcPr>
            <w:tcW w:w="3545" w:type="dxa"/>
            <w:tcBorders>
              <w:left w:val="single" w:sz="18" w:space="0" w:color="auto"/>
              <w:bottom w:val="single" w:sz="4" w:space="0" w:color="auto"/>
            </w:tcBorders>
            <w:shd w:val="clear" w:color="auto" w:fill="auto"/>
          </w:tcPr>
          <w:p w14:paraId="7537C308" w14:textId="77777777" w:rsidR="0010738B" w:rsidRPr="008352F5" w:rsidRDefault="0010738B" w:rsidP="00B9185E">
            <w:pPr>
              <w:jc w:val="both"/>
              <w:rPr>
                <w:rFonts w:cs="Arial"/>
                <w:sz w:val="16"/>
                <w:szCs w:val="16"/>
              </w:rPr>
            </w:pPr>
            <w:r w:rsidRPr="008352F5">
              <w:rPr>
                <w:rFonts w:cs="Arial"/>
                <w:sz w:val="16"/>
                <w:szCs w:val="16"/>
              </w:rPr>
              <w:t>Public domain</w:t>
            </w:r>
          </w:p>
          <w:p w14:paraId="7985D243" w14:textId="77777777" w:rsidR="00C313FE" w:rsidRPr="008352F5" w:rsidRDefault="00C313FE" w:rsidP="00C313FE">
            <w:pPr>
              <w:pStyle w:val="ListParagraph"/>
              <w:ind w:left="317"/>
              <w:jc w:val="both"/>
              <w:rPr>
                <w:rFonts w:cs="Arial"/>
                <w:sz w:val="16"/>
                <w:szCs w:val="16"/>
              </w:rPr>
            </w:pPr>
          </w:p>
          <w:p w14:paraId="5EFAB3DA" w14:textId="458EAF7F" w:rsidR="005C70B4" w:rsidRPr="008352F5" w:rsidRDefault="00C313FE" w:rsidP="000B0093">
            <w:pPr>
              <w:pStyle w:val="ListParagraph"/>
              <w:numPr>
                <w:ilvl w:val="0"/>
                <w:numId w:val="21"/>
              </w:numPr>
              <w:ind w:left="317" w:hanging="284"/>
              <w:jc w:val="both"/>
              <w:rPr>
                <w:sz w:val="16"/>
                <w:szCs w:val="16"/>
              </w:rPr>
            </w:pPr>
            <w:r w:rsidRPr="008352F5">
              <w:rPr>
                <w:sz w:val="16"/>
                <w:szCs w:val="16"/>
              </w:rPr>
              <w:t xml:space="preserve">Incorporate the principles of Crime Prevention Through Environmental Design (CPTED) and Safer by Design (NSW Police) into all development within </w:t>
            </w:r>
            <w:r w:rsidRPr="008352F5">
              <w:rPr>
                <w:sz w:val="16"/>
                <w:szCs w:val="16"/>
              </w:rPr>
              <w:lastRenderedPageBreak/>
              <w:t>the Town Centre</w:t>
            </w:r>
            <w:r w:rsidR="005C70B4" w:rsidRPr="008352F5">
              <w:rPr>
                <w:sz w:val="16"/>
                <w:szCs w:val="16"/>
              </w:rPr>
              <w:t>.</w:t>
            </w:r>
          </w:p>
          <w:p w14:paraId="52BACD36" w14:textId="77777777" w:rsidR="00C313FE" w:rsidRPr="008352F5" w:rsidRDefault="00C313FE" w:rsidP="00C313FE">
            <w:pPr>
              <w:pStyle w:val="ListParagraph"/>
              <w:numPr>
                <w:ilvl w:val="0"/>
                <w:numId w:val="21"/>
              </w:numPr>
              <w:ind w:left="317" w:hanging="284"/>
              <w:jc w:val="both"/>
              <w:rPr>
                <w:sz w:val="16"/>
                <w:szCs w:val="16"/>
              </w:rPr>
            </w:pPr>
            <w:r w:rsidRPr="008352F5">
              <w:rPr>
                <w:sz w:val="16"/>
                <w:szCs w:val="16"/>
              </w:rPr>
              <w:t>Provide street tree and open space planting that establishes generous shade for pedestrians,</w:t>
            </w:r>
          </w:p>
          <w:p w14:paraId="43E0A7EF" w14:textId="4DCF8B5E" w:rsidR="00C313FE" w:rsidRPr="008352F5" w:rsidRDefault="00C313FE" w:rsidP="00C313FE">
            <w:pPr>
              <w:pStyle w:val="ListParagraph"/>
              <w:numPr>
                <w:ilvl w:val="0"/>
                <w:numId w:val="21"/>
              </w:numPr>
              <w:ind w:left="317" w:hanging="284"/>
              <w:jc w:val="both"/>
              <w:rPr>
                <w:sz w:val="16"/>
                <w:szCs w:val="16"/>
              </w:rPr>
            </w:pPr>
            <w:r w:rsidRPr="008352F5">
              <w:rPr>
                <w:sz w:val="16"/>
                <w:szCs w:val="16"/>
              </w:rPr>
              <w:t>Site servicing and loading facilities, waste storage and other infrastructure is to be designed to minimise visual impact on the public domain and impacts on neighbours.</w:t>
            </w:r>
          </w:p>
        </w:tc>
        <w:tc>
          <w:tcPr>
            <w:tcW w:w="4819" w:type="dxa"/>
            <w:gridSpan w:val="2"/>
          </w:tcPr>
          <w:p w14:paraId="3B9B4FF7" w14:textId="6ACC9743" w:rsidR="0010738B" w:rsidRPr="008352F5" w:rsidRDefault="0010738B" w:rsidP="00C313FE">
            <w:pPr>
              <w:pStyle w:val="ListParagraph"/>
              <w:spacing w:before="30" w:after="30"/>
              <w:jc w:val="both"/>
              <w:rPr>
                <w:rFonts w:cs="Arial"/>
                <w:sz w:val="16"/>
                <w:szCs w:val="16"/>
              </w:rPr>
            </w:pPr>
          </w:p>
          <w:p w14:paraId="23094716" w14:textId="7E286D37" w:rsidR="005C70B4" w:rsidRPr="008352F5" w:rsidRDefault="00C313FE" w:rsidP="005C70B4">
            <w:pPr>
              <w:pStyle w:val="ListParagraph"/>
              <w:numPr>
                <w:ilvl w:val="0"/>
                <w:numId w:val="21"/>
              </w:numPr>
              <w:ind w:left="317" w:hanging="284"/>
              <w:jc w:val="both"/>
              <w:rPr>
                <w:rFonts w:cs="Arial"/>
                <w:sz w:val="16"/>
                <w:szCs w:val="16"/>
              </w:rPr>
            </w:pPr>
            <w:r w:rsidRPr="008352F5">
              <w:rPr>
                <w:rFonts w:cs="Arial"/>
                <w:sz w:val="16"/>
                <w:szCs w:val="16"/>
              </w:rPr>
              <w:t xml:space="preserve">CPTED principles have been </w:t>
            </w:r>
            <w:r w:rsidR="009C5CCC" w:rsidRPr="008352F5">
              <w:rPr>
                <w:rFonts w:cs="Arial"/>
                <w:sz w:val="16"/>
                <w:szCs w:val="16"/>
              </w:rPr>
              <w:t>adopted</w:t>
            </w:r>
            <w:r w:rsidRPr="008352F5">
              <w:rPr>
                <w:rFonts w:cs="Arial"/>
                <w:sz w:val="16"/>
                <w:szCs w:val="16"/>
              </w:rPr>
              <w:t xml:space="preserve"> throughout the proposed development. Adequate lighting, causal surveillance</w:t>
            </w:r>
            <w:r w:rsidR="005C70B4" w:rsidRPr="008352F5">
              <w:rPr>
                <w:rFonts w:cs="Arial"/>
                <w:sz w:val="16"/>
                <w:szCs w:val="16"/>
              </w:rPr>
              <w:t xml:space="preserve"> opportunities through non-glazed windows</w:t>
            </w:r>
            <w:r w:rsidRPr="008352F5">
              <w:rPr>
                <w:rFonts w:cs="Arial"/>
                <w:sz w:val="16"/>
                <w:szCs w:val="16"/>
              </w:rPr>
              <w:t xml:space="preserve">, open and </w:t>
            </w:r>
            <w:r w:rsidR="005C70B4" w:rsidRPr="008352F5">
              <w:rPr>
                <w:rFonts w:cs="Arial"/>
                <w:sz w:val="16"/>
                <w:szCs w:val="16"/>
              </w:rPr>
              <w:t>unobstructed pathways</w:t>
            </w:r>
            <w:r w:rsidR="008352F5" w:rsidRPr="008352F5">
              <w:rPr>
                <w:rFonts w:cs="Arial"/>
                <w:sz w:val="16"/>
                <w:szCs w:val="16"/>
              </w:rPr>
              <w:t xml:space="preserve"> have been adopted</w:t>
            </w:r>
            <w:r w:rsidR="005C70B4" w:rsidRPr="008352F5">
              <w:rPr>
                <w:rFonts w:cs="Arial"/>
                <w:sz w:val="16"/>
                <w:szCs w:val="16"/>
              </w:rPr>
              <w:t xml:space="preserve">. </w:t>
            </w:r>
          </w:p>
          <w:p w14:paraId="7DD8A683" w14:textId="232D8395" w:rsidR="005C70B4" w:rsidRPr="008352F5" w:rsidRDefault="005C70B4" w:rsidP="005C70B4">
            <w:pPr>
              <w:jc w:val="both"/>
              <w:rPr>
                <w:rFonts w:cs="Arial"/>
                <w:sz w:val="16"/>
                <w:szCs w:val="16"/>
              </w:rPr>
            </w:pPr>
          </w:p>
          <w:p w14:paraId="6D177B97" w14:textId="77777777" w:rsidR="005C70B4" w:rsidRPr="008352F5" w:rsidRDefault="005C70B4" w:rsidP="005C70B4">
            <w:pPr>
              <w:jc w:val="both"/>
              <w:rPr>
                <w:rFonts w:cs="Arial"/>
                <w:sz w:val="16"/>
                <w:szCs w:val="16"/>
              </w:rPr>
            </w:pPr>
          </w:p>
          <w:p w14:paraId="3C1A847F" w14:textId="575AC7F9" w:rsidR="005C70B4" w:rsidRPr="008352F5" w:rsidRDefault="008352F5" w:rsidP="005C70B4">
            <w:pPr>
              <w:pStyle w:val="ListParagraph"/>
              <w:numPr>
                <w:ilvl w:val="0"/>
                <w:numId w:val="21"/>
              </w:numPr>
              <w:ind w:left="317" w:hanging="284"/>
              <w:jc w:val="both"/>
              <w:rPr>
                <w:rFonts w:cs="Arial"/>
                <w:sz w:val="16"/>
                <w:szCs w:val="16"/>
              </w:rPr>
            </w:pPr>
            <w:r>
              <w:rPr>
                <w:rFonts w:cs="Arial"/>
                <w:sz w:val="16"/>
                <w:szCs w:val="16"/>
              </w:rPr>
              <w:t>The p</w:t>
            </w:r>
            <w:r w:rsidR="005C70B4" w:rsidRPr="008352F5">
              <w:rPr>
                <w:rFonts w:cs="Arial"/>
                <w:sz w:val="16"/>
                <w:szCs w:val="16"/>
              </w:rPr>
              <w:t xml:space="preserve">rivate road provides adequate planting and shading for pedestrians. </w:t>
            </w:r>
          </w:p>
          <w:p w14:paraId="1C975FB5" w14:textId="5FB28B13" w:rsidR="005C70B4" w:rsidRPr="008352F5" w:rsidRDefault="005C70B4" w:rsidP="005C70B4">
            <w:pPr>
              <w:pStyle w:val="ListParagraph"/>
              <w:numPr>
                <w:ilvl w:val="0"/>
                <w:numId w:val="21"/>
              </w:numPr>
              <w:ind w:left="317" w:hanging="284"/>
              <w:jc w:val="both"/>
              <w:rPr>
                <w:rFonts w:cs="Arial"/>
                <w:sz w:val="16"/>
                <w:szCs w:val="16"/>
              </w:rPr>
            </w:pPr>
            <w:r w:rsidRPr="008352F5">
              <w:rPr>
                <w:rFonts w:cs="Arial"/>
                <w:sz w:val="16"/>
                <w:szCs w:val="16"/>
              </w:rPr>
              <w:t xml:space="preserve">Waste storage is proposed within the basement of </w:t>
            </w:r>
            <w:r w:rsidR="00775D2B">
              <w:rPr>
                <w:rFonts w:cs="Arial"/>
                <w:sz w:val="16"/>
                <w:szCs w:val="16"/>
              </w:rPr>
              <w:t>C</w:t>
            </w:r>
            <w:r w:rsidRPr="008352F5">
              <w:rPr>
                <w:rFonts w:cs="Arial"/>
                <w:sz w:val="16"/>
                <w:szCs w:val="16"/>
              </w:rPr>
              <w:t xml:space="preserve">ommercial </w:t>
            </w:r>
            <w:r w:rsidR="00775D2B">
              <w:rPr>
                <w:rFonts w:cs="Arial"/>
                <w:sz w:val="16"/>
                <w:szCs w:val="16"/>
              </w:rPr>
              <w:t>B</w:t>
            </w:r>
            <w:r w:rsidR="00F87AC9">
              <w:rPr>
                <w:rFonts w:cs="Arial"/>
                <w:sz w:val="16"/>
                <w:szCs w:val="16"/>
              </w:rPr>
              <w:t xml:space="preserve">uildings </w:t>
            </w:r>
            <w:r w:rsidRPr="008352F5">
              <w:rPr>
                <w:rFonts w:cs="Arial"/>
                <w:sz w:val="16"/>
                <w:szCs w:val="16"/>
              </w:rPr>
              <w:t xml:space="preserve">3 and 4 which is transported to a </w:t>
            </w:r>
            <w:r w:rsidR="0030758D" w:rsidRPr="008352F5">
              <w:rPr>
                <w:rFonts w:cs="Arial"/>
                <w:sz w:val="16"/>
                <w:szCs w:val="16"/>
              </w:rPr>
              <w:t>centralized</w:t>
            </w:r>
            <w:r w:rsidRPr="008352F5">
              <w:rPr>
                <w:rFonts w:cs="Arial"/>
                <w:sz w:val="16"/>
                <w:szCs w:val="16"/>
              </w:rPr>
              <w:t xml:space="preserve"> collection point to the eastern private road. Waste collection occurs via the loading area </w:t>
            </w:r>
            <w:r w:rsidR="008352F5">
              <w:rPr>
                <w:rFonts w:cs="Arial"/>
                <w:sz w:val="16"/>
                <w:szCs w:val="16"/>
              </w:rPr>
              <w:t>which</w:t>
            </w:r>
            <w:r w:rsidRPr="008352F5">
              <w:rPr>
                <w:rFonts w:cs="Arial"/>
                <w:sz w:val="16"/>
                <w:szCs w:val="16"/>
              </w:rPr>
              <w:t xml:space="preserve"> is not visible from the public domain.  </w:t>
            </w:r>
          </w:p>
        </w:tc>
        <w:tc>
          <w:tcPr>
            <w:tcW w:w="1418" w:type="dxa"/>
            <w:gridSpan w:val="2"/>
            <w:tcBorders>
              <w:right w:val="single" w:sz="18" w:space="0" w:color="auto"/>
            </w:tcBorders>
            <w:vAlign w:val="center"/>
          </w:tcPr>
          <w:p w14:paraId="763F5B19" w14:textId="262F7101" w:rsidR="0010738B" w:rsidRPr="000E09E7" w:rsidRDefault="0076039A" w:rsidP="00B9185E">
            <w:pPr>
              <w:spacing w:before="20" w:after="20"/>
              <w:jc w:val="center"/>
              <w:rPr>
                <w:rFonts w:cs="Arial"/>
                <w:bCs/>
                <w:sz w:val="20"/>
                <w:lang w:eastAsia="en-AU"/>
              </w:rPr>
            </w:pPr>
            <w:r>
              <w:rPr>
                <w:rFonts w:cs="Arial"/>
                <w:bCs/>
                <w:sz w:val="16"/>
                <w:szCs w:val="16"/>
                <w:lang w:eastAsia="en-AU"/>
              </w:rPr>
              <w:lastRenderedPageBreak/>
              <w:t>Yes.</w:t>
            </w:r>
          </w:p>
        </w:tc>
      </w:tr>
      <w:tr w:rsidR="0010738B" w:rsidRPr="00895E15" w14:paraId="3731BF83" w14:textId="77777777" w:rsidTr="008352F5">
        <w:trPr>
          <w:trHeight w:val="2565"/>
        </w:trPr>
        <w:tc>
          <w:tcPr>
            <w:tcW w:w="3545" w:type="dxa"/>
            <w:tcBorders>
              <w:left w:val="single" w:sz="18" w:space="0" w:color="auto"/>
              <w:bottom w:val="single" w:sz="18" w:space="0" w:color="auto"/>
            </w:tcBorders>
            <w:shd w:val="clear" w:color="auto" w:fill="auto"/>
          </w:tcPr>
          <w:p w14:paraId="715BDB34" w14:textId="77417984" w:rsidR="00E910B2" w:rsidRDefault="00E910B2" w:rsidP="00E910B2">
            <w:pPr>
              <w:jc w:val="both"/>
              <w:rPr>
                <w:sz w:val="16"/>
                <w:szCs w:val="16"/>
              </w:rPr>
            </w:pPr>
            <w:r>
              <w:rPr>
                <w:sz w:val="16"/>
                <w:szCs w:val="16"/>
              </w:rPr>
              <w:t>Parking and Access</w:t>
            </w:r>
          </w:p>
          <w:p w14:paraId="1F50BBCD" w14:textId="77777777" w:rsidR="00E910B2" w:rsidRPr="00E910B2" w:rsidRDefault="00E910B2" w:rsidP="00E910B2">
            <w:pPr>
              <w:jc w:val="both"/>
              <w:rPr>
                <w:sz w:val="16"/>
                <w:szCs w:val="16"/>
              </w:rPr>
            </w:pPr>
          </w:p>
          <w:p w14:paraId="738F33D8" w14:textId="289B8576" w:rsidR="00E910B2" w:rsidRDefault="0010738B" w:rsidP="00E910B2">
            <w:pPr>
              <w:pStyle w:val="ListParagraph"/>
              <w:numPr>
                <w:ilvl w:val="0"/>
                <w:numId w:val="21"/>
              </w:numPr>
              <w:ind w:left="317" w:hanging="284"/>
              <w:jc w:val="both"/>
              <w:rPr>
                <w:sz w:val="16"/>
                <w:szCs w:val="16"/>
              </w:rPr>
            </w:pPr>
            <w:r w:rsidRPr="00E910B2">
              <w:rPr>
                <w:sz w:val="16"/>
                <w:szCs w:val="16"/>
              </w:rPr>
              <w:t>Parking and access</w:t>
            </w:r>
            <w:r w:rsidRPr="00E910B2">
              <w:rPr>
                <w:sz w:val="16"/>
                <w:szCs w:val="16"/>
              </w:rPr>
              <w:br/>
            </w:r>
            <w:r w:rsidR="00E910B2" w:rsidRPr="00E910B2">
              <w:rPr>
                <w:sz w:val="16"/>
                <w:szCs w:val="16"/>
              </w:rPr>
              <w:t>lanes should be used to provide access to parking areas, loading docks and waste collection areas. Lanes will need to accommodate heavy vehicles where access to loading areas and waste collection is required</w:t>
            </w:r>
            <w:r w:rsidR="00E910B2">
              <w:rPr>
                <w:sz w:val="16"/>
                <w:szCs w:val="16"/>
              </w:rPr>
              <w:t>.</w:t>
            </w:r>
          </w:p>
          <w:p w14:paraId="4DCC3FE1" w14:textId="0835AF59" w:rsidR="00E910B2" w:rsidRPr="00E910B2" w:rsidRDefault="00E910B2" w:rsidP="00E910B2">
            <w:pPr>
              <w:pStyle w:val="ListParagraph"/>
              <w:numPr>
                <w:ilvl w:val="0"/>
                <w:numId w:val="21"/>
              </w:numPr>
              <w:ind w:left="317" w:hanging="284"/>
              <w:jc w:val="both"/>
              <w:rPr>
                <w:sz w:val="16"/>
                <w:szCs w:val="16"/>
              </w:rPr>
            </w:pPr>
            <w:r>
              <w:rPr>
                <w:sz w:val="16"/>
                <w:szCs w:val="16"/>
              </w:rPr>
              <w:t>P</w:t>
            </w:r>
            <w:r w:rsidRPr="00E910B2">
              <w:rPr>
                <w:sz w:val="16"/>
                <w:szCs w:val="16"/>
              </w:rPr>
              <w:t>arking is to be provided in accordance with Part D, Chapter 1 of Camden DCP 2006. Opportunities for shared parking provision for complementary uses within the town centre are to be provided</w:t>
            </w:r>
            <w:r>
              <w:rPr>
                <w:sz w:val="16"/>
                <w:szCs w:val="16"/>
              </w:rPr>
              <w:t xml:space="preserve">. </w:t>
            </w:r>
          </w:p>
        </w:tc>
        <w:tc>
          <w:tcPr>
            <w:tcW w:w="4819" w:type="dxa"/>
            <w:gridSpan w:val="2"/>
            <w:tcBorders>
              <w:bottom w:val="single" w:sz="18" w:space="0" w:color="auto"/>
            </w:tcBorders>
          </w:tcPr>
          <w:p w14:paraId="12D02036" w14:textId="77777777" w:rsidR="0010738B" w:rsidRDefault="0010738B" w:rsidP="00B9185E">
            <w:pPr>
              <w:spacing w:before="30" w:after="30"/>
              <w:jc w:val="both"/>
              <w:rPr>
                <w:rFonts w:cs="Arial"/>
                <w:sz w:val="16"/>
                <w:szCs w:val="16"/>
              </w:rPr>
            </w:pPr>
          </w:p>
          <w:p w14:paraId="440EAC49" w14:textId="5F8E4E96" w:rsidR="00E910B2" w:rsidRDefault="00E910B2" w:rsidP="00E910B2">
            <w:pPr>
              <w:pStyle w:val="ListParagraph"/>
              <w:numPr>
                <w:ilvl w:val="0"/>
                <w:numId w:val="21"/>
              </w:numPr>
              <w:ind w:left="317" w:hanging="284"/>
              <w:jc w:val="both"/>
              <w:rPr>
                <w:rFonts w:cs="Arial"/>
                <w:sz w:val="16"/>
                <w:szCs w:val="16"/>
              </w:rPr>
            </w:pPr>
            <w:r>
              <w:rPr>
                <w:rFonts w:cs="Arial"/>
                <w:sz w:val="16"/>
                <w:szCs w:val="16"/>
              </w:rPr>
              <w:t xml:space="preserve">Parking is provided for the proposed development via </w:t>
            </w:r>
            <w:r w:rsidR="00F87AC9">
              <w:rPr>
                <w:rFonts w:cs="Arial"/>
                <w:sz w:val="16"/>
                <w:szCs w:val="16"/>
              </w:rPr>
              <w:t>three</w:t>
            </w:r>
            <w:r>
              <w:rPr>
                <w:rFonts w:cs="Arial"/>
                <w:sz w:val="16"/>
                <w:szCs w:val="16"/>
              </w:rPr>
              <w:t xml:space="preserve"> levels of basement car</w:t>
            </w:r>
            <w:r w:rsidR="00775D2B">
              <w:rPr>
                <w:rFonts w:cs="Arial"/>
                <w:sz w:val="16"/>
                <w:szCs w:val="16"/>
              </w:rPr>
              <w:t xml:space="preserve"> </w:t>
            </w:r>
            <w:r>
              <w:rPr>
                <w:rFonts w:cs="Arial"/>
                <w:sz w:val="16"/>
                <w:szCs w:val="16"/>
              </w:rPr>
              <w:t>parking. One loading dock is proposed to service both commercial building</w:t>
            </w:r>
            <w:r w:rsidR="008352F5">
              <w:rPr>
                <w:rFonts w:cs="Arial"/>
                <w:sz w:val="16"/>
                <w:szCs w:val="16"/>
              </w:rPr>
              <w:t>s</w:t>
            </w:r>
            <w:r>
              <w:rPr>
                <w:rFonts w:cs="Arial"/>
                <w:sz w:val="16"/>
                <w:szCs w:val="16"/>
              </w:rPr>
              <w:t xml:space="preserve"> which is separate from parking areas. The private road has been designed specifically to accommodate for the largest intended vehicle being an 8.8m MRV. </w:t>
            </w:r>
          </w:p>
          <w:p w14:paraId="5E9C0073" w14:textId="01DA20F7" w:rsidR="00E910B2" w:rsidRDefault="00E910B2" w:rsidP="00E910B2">
            <w:pPr>
              <w:pStyle w:val="ListParagraph"/>
              <w:numPr>
                <w:ilvl w:val="0"/>
                <w:numId w:val="21"/>
              </w:numPr>
              <w:ind w:left="317" w:hanging="284"/>
              <w:jc w:val="both"/>
              <w:rPr>
                <w:rFonts w:cs="Arial"/>
                <w:sz w:val="16"/>
                <w:szCs w:val="16"/>
              </w:rPr>
            </w:pPr>
            <w:r>
              <w:rPr>
                <w:rFonts w:cs="Arial"/>
                <w:sz w:val="16"/>
                <w:szCs w:val="16"/>
              </w:rPr>
              <w:t xml:space="preserve">Parking has been provided in accordance with the relevant controls contained within the Camden DCP 2019. Refer to the accompanying attachment for detailed assessment. </w:t>
            </w:r>
          </w:p>
          <w:p w14:paraId="2FBB6AB0" w14:textId="4192FCDF" w:rsidR="00E910B2" w:rsidRPr="00E910B2" w:rsidRDefault="00E910B2" w:rsidP="00E910B2">
            <w:pPr>
              <w:jc w:val="both"/>
              <w:rPr>
                <w:rFonts w:cs="Arial"/>
                <w:sz w:val="16"/>
                <w:szCs w:val="16"/>
              </w:rPr>
            </w:pPr>
          </w:p>
        </w:tc>
        <w:tc>
          <w:tcPr>
            <w:tcW w:w="1418" w:type="dxa"/>
            <w:gridSpan w:val="2"/>
            <w:tcBorders>
              <w:bottom w:val="single" w:sz="18" w:space="0" w:color="auto"/>
              <w:right w:val="single" w:sz="18" w:space="0" w:color="auto"/>
            </w:tcBorders>
            <w:vAlign w:val="center"/>
          </w:tcPr>
          <w:p w14:paraId="43F8B482" w14:textId="594431A5" w:rsidR="0010738B" w:rsidRPr="000E09E7" w:rsidRDefault="008352F5" w:rsidP="00B9185E">
            <w:pPr>
              <w:spacing w:before="20" w:after="20"/>
              <w:jc w:val="center"/>
              <w:rPr>
                <w:rFonts w:cs="Arial"/>
                <w:bCs/>
                <w:sz w:val="20"/>
                <w:lang w:eastAsia="en-AU"/>
              </w:rPr>
            </w:pPr>
            <w:r>
              <w:rPr>
                <w:rFonts w:cs="Arial"/>
                <w:bCs/>
                <w:sz w:val="16"/>
                <w:szCs w:val="16"/>
                <w:lang w:eastAsia="en-AU"/>
              </w:rPr>
              <w:t>Yes.</w:t>
            </w:r>
          </w:p>
        </w:tc>
      </w:tr>
      <w:tr w:rsidR="0010738B" w:rsidRPr="00895E15" w14:paraId="3361125F" w14:textId="77777777" w:rsidTr="00B9185E">
        <w:trPr>
          <w:trHeight w:val="373"/>
        </w:trPr>
        <w:tc>
          <w:tcPr>
            <w:tcW w:w="9782" w:type="dxa"/>
            <w:gridSpan w:val="5"/>
            <w:tcBorders>
              <w:top w:val="single" w:sz="18" w:space="0" w:color="auto"/>
              <w:left w:val="single" w:sz="18" w:space="0" w:color="auto"/>
              <w:right w:val="single" w:sz="18" w:space="0" w:color="auto"/>
            </w:tcBorders>
            <w:shd w:val="clear" w:color="auto" w:fill="auto"/>
          </w:tcPr>
          <w:p w14:paraId="0A8CC7BB" w14:textId="77777777" w:rsidR="0010738B" w:rsidRPr="00543EEF" w:rsidRDefault="0010738B" w:rsidP="00B9185E">
            <w:pPr>
              <w:spacing w:before="20" w:after="20"/>
              <w:rPr>
                <w:rFonts w:cs="Arial"/>
                <w:b/>
                <w:sz w:val="16"/>
                <w:szCs w:val="16"/>
                <w:lang w:eastAsia="en-AU"/>
              </w:rPr>
            </w:pPr>
            <w:r w:rsidRPr="00543EEF">
              <w:rPr>
                <w:rFonts w:cs="Arial"/>
                <w:b/>
                <w:sz w:val="16"/>
                <w:szCs w:val="16"/>
                <w:lang w:eastAsia="en-AU"/>
              </w:rPr>
              <w:t xml:space="preserve">6.2 </w:t>
            </w:r>
          </w:p>
          <w:p w14:paraId="55D6FAD1" w14:textId="77777777" w:rsidR="0010738B" w:rsidRPr="00DD6626" w:rsidRDefault="0010738B" w:rsidP="00B9185E">
            <w:pPr>
              <w:spacing w:before="20" w:after="20"/>
              <w:rPr>
                <w:rFonts w:cs="Arial"/>
                <w:bCs/>
                <w:sz w:val="16"/>
                <w:szCs w:val="16"/>
                <w:lang w:eastAsia="en-AU"/>
              </w:rPr>
            </w:pPr>
            <w:r w:rsidRPr="00543EEF">
              <w:rPr>
                <w:rFonts w:cs="Arial"/>
                <w:b/>
                <w:sz w:val="16"/>
                <w:szCs w:val="16"/>
                <w:lang w:eastAsia="en-AU"/>
              </w:rPr>
              <w:t>Flooding and Watercycle Management.</w:t>
            </w:r>
            <w:r w:rsidRPr="00DD6626">
              <w:rPr>
                <w:rFonts w:cs="Arial"/>
                <w:bCs/>
                <w:sz w:val="16"/>
                <w:szCs w:val="16"/>
                <w:lang w:eastAsia="en-AU"/>
              </w:rPr>
              <w:t xml:space="preserve"> </w:t>
            </w:r>
          </w:p>
        </w:tc>
      </w:tr>
      <w:tr w:rsidR="000431A5" w:rsidRPr="00895E15" w14:paraId="31E4B230" w14:textId="77777777" w:rsidTr="008352F5">
        <w:trPr>
          <w:trHeight w:val="64"/>
        </w:trPr>
        <w:tc>
          <w:tcPr>
            <w:tcW w:w="3545" w:type="dxa"/>
            <w:tcBorders>
              <w:left w:val="single" w:sz="18" w:space="0" w:color="auto"/>
              <w:bottom w:val="single" w:sz="4" w:space="0" w:color="auto"/>
            </w:tcBorders>
            <w:shd w:val="clear" w:color="auto" w:fill="auto"/>
          </w:tcPr>
          <w:p w14:paraId="2E0A9650" w14:textId="77777777" w:rsidR="000431A5" w:rsidRPr="00DD6626" w:rsidRDefault="000431A5" w:rsidP="00B9185E">
            <w:pPr>
              <w:shd w:val="clear" w:color="auto" w:fill="FFFFFF"/>
              <w:spacing w:before="20" w:after="20"/>
              <w:jc w:val="both"/>
              <w:rPr>
                <w:rFonts w:cs="Arial"/>
                <w:sz w:val="16"/>
                <w:szCs w:val="16"/>
              </w:rPr>
            </w:pPr>
            <w:r w:rsidRPr="00DD6626">
              <w:rPr>
                <w:rFonts w:cs="Arial"/>
                <w:sz w:val="16"/>
                <w:szCs w:val="16"/>
              </w:rPr>
              <w:t>(2) Management of ‘minor’ flows using piped systems for the 20% AEP (residential land use) and 10% AEP</w:t>
            </w:r>
          </w:p>
        </w:tc>
        <w:tc>
          <w:tcPr>
            <w:tcW w:w="4819" w:type="dxa"/>
            <w:gridSpan w:val="2"/>
            <w:vMerge w:val="restart"/>
          </w:tcPr>
          <w:p w14:paraId="67353FB2" w14:textId="0765086B" w:rsidR="000431A5" w:rsidRPr="00DD6626" w:rsidRDefault="00F87AC9" w:rsidP="00B9185E">
            <w:pPr>
              <w:spacing w:before="30" w:after="30"/>
              <w:jc w:val="both"/>
              <w:rPr>
                <w:rFonts w:cs="Arial"/>
                <w:sz w:val="16"/>
                <w:szCs w:val="16"/>
              </w:rPr>
            </w:pPr>
            <w:r>
              <w:rPr>
                <w:rFonts w:cs="Arial"/>
                <w:sz w:val="16"/>
                <w:szCs w:val="16"/>
              </w:rPr>
              <w:t>The p</w:t>
            </w:r>
            <w:r w:rsidR="000431A5">
              <w:rPr>
                <w:rFonts w:cs="Arial"/>
                <w:sz w:val="16"/>
                <w:szCs w:val="16"/>
              </w:rPr>
              <w:t xml:space="preserve">roposed development accommodates flows up to the 1% AEP through a series of </w:t>
            </w:r>
            <w:r w:rsidR="00775D2B">
              <w:rPr>
                <w:rFonts w:cs="Arial"/>
                <w:sz w:val="16"/>
                <w:szCs w:val="16"/>
              </w:rPr>
              <w:t>on-site</w:t>
            </w:r>
            <w:r>
              <w:rPr>
                <w:rFonts w:cs="Arial"/>
                <w:sz w:val="16"/>
                <w:szCs w:val="16"/>
              </w:rPr>
              <w:t xml:space="preserve"> detention </w:t>
            </w:r>
            <w:r w:rsidR="000431A5">
              <w:rPr>
                <w:rFonts w:cs="Arial"/>
                <w:sz w:val="16"/>
                <w:szCs w:val="16"/>
              </w:rPr>
              <w:t>tanks. The proposed system has been reviewed by Council</w:t>
            </w:r>
            <w:r>
              <w:rPr>
                <w:rFonts w:cs="Arial"/>
                <w:sz w:val="16"/>
                <w:szCs w:val="16"/>
              </w:rPr>
              <w:t>’</w:t>
            </w:r>
            <w:r w:rsidR="000431A5">
              <w:rPr>
                <w:rFonts w:cs="Arial"/>
                <w:sz w:val="16"/>
                <w:szCs w:val="16"/>
              </w:rPr>
              <w:t xml:space="preserve">s Engineering </w:t>
            </w:r>
            <w:r w:rsidR="00775D2B">
              <w:rPr>
                <w:rFonts w:cs="Arial"/>
                <w:sz w:val="16"/>
                <w:szCs w:val="16"/>
              </w:rPr>
              <w:t xml:space="preserve">Certification </w:t>
            </w:r>
            <w:r w:rsidR="000431A5">
              <w:rPr>
                <w:rFonts w:cs="Arial"/>
                <w:sz w:val="16"/>
                <w:szCs w:val="16"/>
              </w:rPr>
              <w:t>team who support the proposal</w:t>
            </w:r>
            <w:r>
              <w:rPr>
                <w:rFonts w:cs="Arial"/>
                <w:sz w:val="16"/>
                <w:szCs w:val="16"/>
              </w:rPr>
              <w:t xml:space="preserve">, subject to recommended </w:t>
            </w:r>
            <w:r w:rsidR="000431A5">
              <w:rPr>
                <w:rFonts w:cs="Arial"/>
                <w:sz w:val="16"/>
                <w:szCs w:val="16"/>
              </w:rPr>
              <w:t>conditions</w:t>
            </w:r>
            <w:r>
              <w:rPr>
                <w:rFonts w:cs="Arial"/>
                <w:sz w:val="16"/>
                <w:szCs w:val="16"/>
              </w:rPr>
              <w:t>.</w:t>
            </w:r>
            <w:r w:rsidR="000431A5">
              <w:rPr>
                <w:rFonts w:cs="Arial"/>
                <w:sz w:val="16"/>
                <w:szCs w:val="16"/>
              </w:rPr>
              <w:t xml:space="preserve"> </w:t>
            </w:r>
          </w:p>
        </w:tc>
        <w:tc>
          <w:tcPr>
            <w:tcW w:w="1418" w:type="dxa"/>
            <w:gridSpan w:val="2"/>
            <w:vMerge w:val="restart"/>
            <w:tcBorders>
              <w:right w:val="single" w:sz="18" w:space="0" w:color="auto"/>
            </w:tcBorders>
            <w:vAlign w:val="center"/>
          </w:tcPr>
          <w:p w14:paraId="00D97831" w14:textId="087A746B" w:rsidR="000431A5" w:rsidRPr="000E09E7" w:rsidRDefault="008352F5" w:rsidP="00B9185E">
            <w:pPr>
              <w:spacing w:before="20" w:after="20"/>
              <w:jc w:val="center"/>
              <w:rPr>
                <w:rFonts w:cs="Arial"/>
                <w:bCs/>
                <w:sz w:val="20"/>
                <w:lang w:eastAsia="en-AU"/>
              </w:rPr>
            </w:pPr>
            <w:r>
              <w:rPr>
                <w:rFonts w:cs="Arial"/>
                <w:bCs/>
                <w:sz w:val="16"/>
                <w:szCs w:val="16"/>
                <w:lang w:eastAsia="en-AU"/>
              </w:rPr>
              <w:t>Yes.</w:t>
            </w:r>
          </w:p>
        </w:tc>
      </w:tr>
      <w:tr w:rsidR="000431A5" w:rsidRPr="00895E15" w14:paraId="544F1559" w14:textId="77777777" w:rsidTr="008352F5">
        <w:trPr>
          <w:trHeight w:val="64"/>
        </w:trPr>
        <w:tc>
          <w:tcPr>
            <w:tcW w:w="3545" w:type="dxa"/>
            <w:tcBorders>
              <w:top w:val="single" w:sz="4" w:space="0" w:color="auto"/>
              <w:left w:val="single" w:sz="18" w:space="0" w:color="auto"/>
              <w:bottom w:val="single" w:sz="4" w:space="0" w:color="auto"/>
            </w:tcBorders>
            <w:shd w:val="clear" w:color="auto" w:fill="auto"/>
          </w:tcPr>
          <w:p w14:paraId="2D94B2BB" w14:textId="77777777" w:rsidR="000431A5" w:rsidRPr="00DD6626" w:rsidRDefault="000431A5" w:rsidP="00B9185E">
            <w:pPr>
              <w:shd w:val="clear" w:color="auto" w:fill="FFFFFF"/>
              <w:spacing w:before="20" w:after="20"/>
              <w:jc w:val="both"/>
              <w:rPr>
                <w:rFonts w:cs="Arial"/>
                <w:sz w:val="16"/>
                <w:szCs w:val="16"/>
              </w:rPr>
            </w:pPr>
            <w:r w:rsidRPr="00DD6626">
              <w:rPr>
                <w:rFonts w:cs="Arial"/>
                <w:sz w:val="16"/>
                <w:szCs w:val="16"/>
              </w:rPr>
              <w:t xml:space="preserve">(3) Management of ‘major’ flows using dedicated overland flow paths </w:t>
            </w:r>
            <w:proofErr w:type="gramStart"/>
            <w:r w:rsidRPr="00DD6626">
              <w:rPr>
                <w:rFonts w:cs="Arial"/>
                <w:sz w:val="16"/>
                <w:szCs w:val="16"/>
              </w:rPr>
              <w:t>in excess of</w:t>
            </w:r>
            <w:proofErr w:type="gramEnd"/>
            <w:r w:rsidRPr="00DD6626">
              <w:rPr>
                <w:rFonts w:cs="Arial"/>
                <w:sz w:val="16"/>
                <w:szCs w:val="16"/>
              </w:rPr>
              <w:t xml:space="preserve"> the pipe drainage system capacity and above the 20% AEP shall be in accordance with Camden Council’s Engineering Design Specification.</w:t>
            </w:r>
          </w:p>
        </w:tc>
        <w:tc>
          <w:tcPr>
            <w:tcW w:w="4819" w:type="dxa"/>
            <w:gridSpan w:val="2"/>
            <w:vMerge/>
          </w:tcPr>
          <w:p w14:paraId="3C99865D" w14:textId="2D8097B7" w:rsidR="000431A5" w:rsidRPr="00DD6626" w:rsidRDefault="000431A5" w:rsidP="00B9185E">
            <w:pPr>
              <w:spacing w:before="30" w:after="30"/>
              <w:jc w:val="both"/>
              <w:rPr>
                <w:rFonts w:cs="Arial"/>
                <w:sz w:val="16"/>
                <w:szCs w:val="16"/>
              </w:rPr>
            </w:pPr>
          </w:p>
        </w:tc>
        <w:tc>
          <w:tcPr>
            <w:tcW w:w="1418" w:type="dxa"/>
            <w:gridSpan w:val="2"/>
            <w:vMerge/>
            <w:tcBorders>
              <w:right w:val="single" w:sz="18" w:space="0" w:color="auto"/>
            </w:tcBorders>
            <w:vAlign w:val="center"/>
          </w:tcPr>
          <w:p w14:paraId="68C4787C" w14:textId="4AB395D3" w:rsidR="000431A5" w:rsidRPr="000E09E7" w:rsidRDefault="000431A5" w:rsidP="00B9185E">
            <w:pPr>
              <w:spacing w:before="20" w:after="20"/>
              <w:jc w:val="center"/>
              <w:rPr>
                <w:rFonts w:cs="Arial"/>
                <w:bCs/>
                <w:sz w:val="20"/>
                <w:lang w:eastAsia="en-AU"/>
              </w:rPr>
            </w:pPr>
          </w:p>
        </w:tc>
      </w:tr>
      <w:tr w:rsidR="000431A5" w:rsidRPr="00895E15" w14:paraId="55C660FB" w14:textId="77777777" w:rsidTr="008352F5">
        <w:trPr>
          <w:trHeight w:val="64"/>
        </w:trPr>
        <w:tc>
          <w:tcPr>
            <w:tcW w:w="3545" w:type="dxa"/>
            <w:tcBorders>
              <w:top w:val="single" w:sz="4" w:space="0" w:color="auto"/>
              <w:left w:val="single" w:sz="18" w:space="0" w:color="auto"/>
              <w:bottom w:val="single" w:sz="4" w:space="0" w:color="auto"/>
            </w:tcBorders>
            <w:shd w:val="clear" w:color="auto" w:fill="auto"/>
          </w:tcPr>
          <w:p w14:paraId="78F2CB2C" w14:textId="77777777" w:rsidR="000431A5" w:rsidRPr="00DD6626" w:rsidRDefault="000431A5" w:rsidP="00B9185E">
            <w:pPr>
              <w:shd w:val="clear" w:color="auto" w:fill="FFFFFF"/>
              <w:spacing w:before="20" w:after="20"/>
              <w:jc w:val="both"/>
              <w:rPr>
                <w:rFonts w:cs="Arial"/>
                <w:sz w:val="16"/>
                <w:szCs w:val="16"/>
              </w:rPr>
            </w:pPr>
            <w:r>
              <w:rPr>
                <w:rFonts w:cs="Arial"/>
                <w:sz w:val="16"/>
                <w:szCs w:val="16"/>
              </w:rPr>
              <w:t xml:space="preserve">(5) </w:t>
            </w:r>
            <w:r w:rsidRPr="00602B38">
              <w:rPr>
                <w:rFonts w:cs="Arial"/>
                <w:sz w:val="16"/>
                <w:szCs w:val="16"/>
              </w:rPr>
              <w:t>The developed 1% AEP peak flow is to be reduced to pre-development flows through the incorporation of stormwater detention and management devices.</w:t>
            </w:r>
          </w:p>
        </w:tc>
        <w:tc>
          <w:tcPr>
            <w:tcW w:w="4819" w:type="dxa"/>
            <w:gridSpan w:val="2"/>
            <w:vMerge/>
            <w:tcBorders>
              <w:bottom w:val="single" w:sz="4" w:space="0" w:color="auto"/>
            </w:tcBorders>
          </w:tcPr>
          <w:p w14:paraId="15696101" w14:textId="39490A3E" w:rsidR="000431A5" w:rsidRPr="00143DB6" w:rsidRDefault="000431A5" w:rsidP="00B9185E">
            <w:pPr>
              <w:spacing w:before="30" w:after="30"/>
              <w:jc w:val="both"/>
              <w:rPr>
                <w:rFonts w:cs="Arial"/>
                <w:sz w:val="16"/>
                <w:szCs w:val="16"/>
              </w:rPr>
            </w:pPr>
          </w:p>
        </w:tc>
        <w:tc>
          <w:tcPr>
            <w:tcW w:w="1418" w:type="dxa"/>
            <w:gridSpan w:val="2"/>
            <w:vMerge/>
            <w:tcBorders>
              <w:bottom w:val="single" w:sz="4" w:space="0" w:color="auto"/>
              <w:right w:val="single" w:sz="18" w:space="0" w:color="auto"/>
            </w:tcBorders>
            <w:vAlign w:val="center"/>
          </w:tcPr>
          <w:p w14:paraId="06BB2D52" w14:textId="77777777" w:rsidR="000431A5" w:rsidRDefault="000431A5" w:rsidP="00B9185E">
            <w:pPr>
              <w:spacing w:before="20" w:after="20"/>
              <w:jc w:val="center"/>
              <w:rPr>
                <w:rFonts w:cs="Arial"/>
                <w:bCs/>
                <w:sz w:val="16"/>
                <w:szCs w:val="16"/>
                <w:lang w:eastAsia="en-AU"/>
              </w:rPr>
            </w:pPr>
          </w:p>
        </w:tc>
      </w:tr>
      <w:tr w:rsidR="000431A5" w:rsidRPr="00895E15" w14:paraId="7C5F2C2B" w14:textId="77777777" w:rsidTr="008352F5">
        <w:trPr>
          <w:trHeight w:val="214"/>
        </w:trPr>
        <w:tc>
          <w:tcPr>
            <w:tcW w:w="3545" w:type="dxa"/>
            <w:tcBorders>
              <w:top w:val="single" w:sz="4" w:space="0" w:color="auto"/>
              <w:left w:val="single" w:sz="18" w:space="0" w:color="auto"/>
              <w:bottom w:val="single" w:sz="4" w:space="0" w:color="auto"/>
            </w:tcBorders>
            <w:shd w:val="clear" w:color="auto" w:fill="auto"/>
          </w:tcPr>
          <w:p w14:paraId="44AB2194" w14:textId="77777777" w:rsidR="000431A5" w:rsidRPr="00DD6626" w:rsidRDefault="000431A5" w:rsidP="00B9185E">
            <w:pPr>
              <w:shd w:val="clear" w:color="auto" w:fill="FFFFFF"/>
              <w:spacing w:before="20" w:after="20"/>
              <w:jc w:val="both"/>
              <w:rPr>
                <w:rFonts w:cs="Arial"/>
                <w:sz w:val="16"/>
                <w:szCs w:val="16"/>
              </w:rPr>
            </w:pPr>
            <w:r w:rsidRPr="00DD6626">
              <w:rPr>
                <w:rFonts w:cs="Arial"/>
                <w:sz w:val="16"/>
                <w:szCs w:val="16"/>
              </w:rPr>
              <w:t xml:space="preserve">(6) All development is to incorporate water sensitive urban design (WSUD). </w:t>
            </w:r>
          </w:p>
        </w:tc>
        <w:tc>
          <w:tcPr>
            <w:tcW w:w="4819" w:type="dxa"/>
            <w:gridSpan w:val="2"/>
            <w:tcBorders>
              <w:top w:val="single" w:sz="4" w:space="0" w:color="auto"/>
              <w:bottom w:val="single" w:sz="4" w:space="0" w:color="auto"/>
            </w:tcBorders>
          </w:tcPr>
          <w:p w14:paraId="74340B0C" w14:textId="40E3BDEB" w:rsidR="000431A5" w:rsidRPr="00CB4F07" w:rsidRDefault="00602E78"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A s</w:t>
            </w:r>
            <w:r w:rsidR="000431A5">
              <w:rPr>
                <w:rFonts w:cs="Arial"/>
                <w:color w:val="000000"/>
                <w:sz w:val="16"/>
                <w:szCs w:val="16"/>
                <w:shd w:val="clear" w:color="auto" w:fill="FFFFFF"/>
                <w:lang w:eastAsia="en-AU"/>
              </w:rPr>
              <w:t xml:space="preserve">eries of rainwater tanks for irrigation re-use are proposed throughout the development and GTP devices. The development incorporates WSUD where possible. </w:t>
            </w:r>
          </w:p>
        </w:tc>
        <w:tc>
          <w:tcPr>
            <w:tcW w:w="1418" w:type="dxa"/>
            <w:gridSpan w:val="2"/>
            <w:vMerge w:val="restart"/>
            <w:tcBorders>
              <w:top w:val="single" w:sz="6" w:space="0" w:color="auto"/>
              <w:right w:val="single" w:sz="18" w:space="0" w:color="auto"/>
            </w:tcBorders>
            <w:vAlign w:val="center"/>
          </w:tcPr>
          <w:p w14:paraId="0B98B4DD" w14:textId="28315AF0" w:rsidR="000431A5" w:rsidRPr="000E09E7" w:rsidRDefault="008352F5" w:rsidP="00B9185E">
            <w:pPr>
              <w:spacing w:before="20" w:after="20"/>
              <w:jc w:val="center"/>
              <w:rPr>
                <w:rFonts w:cs="Arial"/>
                <w:bCs/>
                <w:sz w:val="20"/>
                <w:lang w:eastAsia="en-AU"/>
              </w:rPr>
            </w:pPr>
            <w:r>
              <w:rPr>
                <w:rFonts w:cs="Arial"/>
                <w:bCs/>
                <w:sz w:val="16"/>
                <w:szCs w:val="16"/>
                <w:lang w:eastAsia="en-AU"/>
              </w:rPr>
              <w:t>Yes.</w:t>
            </w:r>
          </w:p>
        </w:tc>
      </w:tr>
      <w:tr w:rsidR="000431A5" w:rsidRPr="00895E15" w14:paraId="66B1CC72" w14:textId="77777777" w:rsidTr="00E977F3">
        <w:trPr>
          <w:trHeight w:val="214"/>
        </w:trPr>
        <w:tc>
          <w:tcPr>
            <w:tcW w:w="3545" w:type="dxa"/>
            <w:tcBorders>
              <w:top w:val="single" w:sz="4" w:space="0" w:color="auto"/>
              <w:left w:val="single" w:sz="18" w:space="0" w:color="auto"/>
              <w:bottom w:val="single" w:sz="4" w:space="0" w:color="auto"/>
            </w:tcBorders>
            <w:shd w:val="clear" w:color="auto" w:fill="auto"/>
          </w:tcPr>
          <w:p w14:paraId="6A2E5C10" w14:textId="77777777" w:rsidR="000431A5" w:rsidRPr="00DD6626" w:rsidRDefault="000431A5" w:rsidP="00B9185E">
            <w:pPr>
              <w:shd w:val="clear" w:color="auto" w:fill="FFFFFF"/>
              <w:spacing w:before="20" w:after="20"/>
              <w:jc w:val="both"/>
              <w:rPr>
                <w:rFonts w:cs="Arial"/>
                <w:sz w:val="16"/>
                <w:szCs w:val="16"/>
              </w:rPr>
            </w:pPr>
            <w:r>
              <w:rPr>
                <w:rFonts w:cs="Arial"/>
                <w:sz w:val="16"/>
                <w:szCs w:val="16"/>
              </w:rPr>
              <w:t xml:space="preserve">(7) </w:t>
            </w:r>
            <w:r w:rsidRPr="00602B38">
              <w:rPr>
                <w:rFonts w:cs="Arial"/>
                <w:sz w:val="16"/>
                <w:szCs w:val="16"/>
              </w:rPr>
              <w:t>The WSUD Strategy shall demonstrate how the stormwater quality targets set by the Department of Environment and Climate Change (DECC) (Table 10) will be achieved</w:t>
            </w:r>
          </w:p>
        </w:tc>
        <w:tc>
          <w:tcPr>
            <w:tcW w:w="4819" w:type="dxa"/>
            <w:gridSpan w:val="2"/>
            <w:vMerge w:val="restart"/>
            <w:tcBorders>
              <w:top w:val="single" w:sz="4" w:space="0" w:color="auto"/>
            </w:tcBorders>
          </w:tcPr>
          <w:p w14:paraId="0F8EC821" w14:textId="0DC2B3B3" w:rsidR="000431A5" w:rsidRDefault="000431A5" w:rsidP="00B9185E">
            <w:pPr>
              <w:spacing w:before="30" w:after="30"/>
              <w:jc w:val="both"/>
              <w:rPr>
                <w:rFonts w:cs="Arial"/>
                <w:color w:val="000000"/>
                <w:sz w:val="16"/>
                <w:szCs w:val="16"/>
                <w:shd w:val="clear" w:color="auto" w:fill="FFFFFF"/>
                <w:lang w:eastAsia="en-AU"/>
              </w:rPr>
            </w:pPr>
            <w:r>
              <w:rPr>
                <w:rFonts w:cs="Arial"/>
                <w:sz w:val="16"/>
                <w:szCs w:val="16"/>
              </w:rPr>
              <w:t>Council</w:t>
            </w:r>
            <w:r w:rsidR="00602E78">
              <w:rPr>
                <w:rFonts w:cs="Arial"/>
                <w:sz w:val="16"/>
                <w:szCs w:val="16"/>
              </w:rPr>
              <w:t>’</w:t>
            </w:r>
            <w:r>
              <w:rPr>
                <w:rFonts w:cs="Arial"/>
                <w:sz w:val="16"/>
                <w:szCs w:val="16"/>
              </w:rPr>
              <w:t xml:space="preserve">s Engineering </w:t>
            </w:r>
            <w:r w:rsidR="00775D2B">
              <w:rPr>
                <w:rFonts w:cs="Arial"/>
                <w:sz w:val="16"/>
                <w:szCs w:val="16"/>
              </w:rPr>
              <w:t xml:space="preserve">Certification </w:t>
            </w:r>
            <w:r>
              <w:rPr>
                <w:rFonts w:cs="Arial"/>
                <w:sz w:val="16"/>
                <w:szCs w:val="16"/>
              </w:rPr>
              <w:t>team have reviewed the proposed WSUD and GPTs</w:t>
            </w:r>
            <w:r w:rsidR="00602E78">
              <w:rPr>
                <w:rFonts w:cs="Arial"/>
                <w:sz w:val="16"/>
                <w:szCs w:val="16"/>
              </w:rPr>
              <w:t xml:space="preserve"> and </w:t>
            </w:r>
            <w:r>
              <w:rPr>
                <w:rFonts w:cs="Arial"/>
                <w:sz w:val="16"/>
                <w:szCs w:val="16"/>
              </w:rPr>
              <w:t>support the</w:t>
            </w:r>
            <w:r w:rsidR="00602E78">
              <w:rPr>
                <w:rFonts w:cs="Arial"/>
                <w:sz w:val="16"/>
                <w:szCs w:val="16"/>
              </w:rPr>
              <w:t xml:space="preserve"> design, subject to recommended </w:t>
            </w:r>
            <w:r>
              <w:rPr>
                <w:rFonts w:cs="Arial"/>
                <w:sz w:val="16"/>
                <w:szCs w:val="16"/>
              </w:rPr>
              <w:t>conditions</w:t>
            </w:r>
            <w:r w:rsidR="00602E78">
              <w:rPr>
                <w:rFonts w:cs="Arial"/>
                <w:sz w:val="16"/>
                <w:szCs w:val="16"/>
              </w:rPr>
              <w:t>.</w:t>
            </w:r>
          </w:p>
        </w:tc>
        <w:tc>
          <w:tcPr>
            <w:tcW w:w="1418" w:type="dxa"/>
            <w:gridSpan w:val="2"/>
            <w:vMerge/>
            <w:tcBorders>
              <w:right w:val="single" w:sz="18" w:space="0" w:color="auto"/>
            </w:tcBorders>
            <w:vAlign w:val="center"/>
          </w:tcPr>
          <w:p w14:paraId="73A04631" w14:textId="77777777" w:rsidR="000431A5" w:rsidRDefault="000431A5" w:rsidP="00B9185E">
            <w:pPr>
              <w:spacing w:before="20" w:after="20"/>
              <w:jc w:val="center"/>
              <w:rPr>
                <w:rFonts w:cs="Arial"/>
                <w:bCs/>
                <w:sz w:val="16"/>
                <w:szCs w:val="16"/>
                <w:lang w:eastAsia="en-AU"/>
              </w:rPr>
            </w:pPr>
          </w:p>
        </w:tc>
      </w:tr>
      <w:tr w:rsidR="000431A5" w:rsidRPr="00895E15" w14:paraId="14160675" w14:textId="77777777" w:rsidTr="00E977F3">
        <w:trPr>
          <w:trHeight w:val="214"/>
        </w:trPr>
        <w:tc>
          <w:tcPr>
            <w:tcW w:w="3545" w:type="dxa"/>
            <w:tcBorders>
              <w:top w:val="single" w:sz="4" w:space="0" w:color="auto"/>
              <w:left w:val="single" w:sz="18" w:space="0" w:color="auto"/>
              <w:bottom w:val="single" w:sz="18" w:space="0" w:color="auto"/>
            </w:tcBorders>
            <w:shd w:val="clear" w:color="auto" w:fill="auto"/>
          </w:tcPr>
          <w:p w14:paraId="4DFD1AFD" w14:textId="77777777" w:rsidR="000431A5" w:rsidRDefault="000431A5" w:rsidP="00B9185E">
            <w:pPr>
              <w:shd w:val="clear" w:color="auto" w:fill="FFFFFF"/>
              <w:spacing w:before="20" w:after="20"/>
              <w:jc w:val="both"/>
              <w:rPr>
                <w:rFonts w:cs="Arial"/>
                <w:sz w:val="16"/>
                <w:szCs w:val="16"/>
              </w:rPr>
            </w:pPr>
            <w:r>
              <w:rPr>
                <w:rFonts w:cs="Arial"/>
                <w:sz w:val="16"/>
                <w:szCs w:val="16"/>
              </w:rPr>
              <w:t xml:space="preserve">(8) </w:t>
            </w:r>
            <w:r w:rsidRPr="00602B38">
              <w:rPr>
                <w:rFonts w:cs="Arial"/>
                <w:sz w:val="16"/>
                <w:szCs w:val="16"/>
              </w:rPr>
              <w:t>Compliance with the targets at Table 10 is to be determined through stormwater quality modelling in accordance with the parameters outlined in the relevant technical guidance from DECC.</w:t>
            </w:r>
          </w:p>
        </w:tc>
        <w:tc>
          <w:tcPr>
            <w:tcW w:w="4819" w:type="dxa"/>
            <w:gridSpan w:val="2"/>
            <w:vMerge/>
            <w:tcBorders>
              <w:bottom w:val="single" w:sz="18" w:space="0" w:color="auto"/>
            </w:tcBorders>
          </w:tcPr>
          <w:p w14:paraId="02013321" w14:textId="6526D2FB" w:rsidR="000431A5" w:rsidRDefault="000431A5" w:rsidP="00B9185E">
            <w:pPr>
              <w:spacing w:before="30" w:after="30"/>
              <w:jc w:val="both"/>
              <w:rPr>
                <w:rFonts w:cs="Arial"/>
                <w:color w:val="000000"/>
                <w:sz w:val="16"/>
                <w:szCs w:val="16"/>
                <w:shd w:val="clear" w:color="auto" w:fill="FFFFFF"/>
                <w:lang w:eastAsia="en-AU"/>
              </w:rPr>
            </w:pPr>
          </w:p>
        </w:tc>
        <w:tc>
          <w:tcPr>
            <w:tcW w:w="1418" w:type="dxa"/>
            <w:gridSpan w:val="2"/>
            <w:vMerge/>
            <w:tcBorders>
              <w:right w:val="single" w:sz="18" w:space="0" w:color="auto"/>
            </w:tcBorders>
            <w:vAlign w:val="center"/>
          </w:tcPr>
          <w:p w14:paraId="03133CF4" w14:textId="77777777" w:rsidR="000431A5" w:rsidRDefault="000431A5" w:rsidP="00B9185E">
            <w:pPr>
              <w:spacing w:before="20" w:after="20"/>
              <w:jc w:val="center"/>
              <w:rPr>
                <w:rFonts w:cs="Arial"/>
                <w:bCs/>
                <w:sz w:val="16"/>
                <w:szCs w:val="16"/>
                <w:lang w:eastAsia="en-AU"/>
              </w:rPr>
            </w:pPr>
          </w:p>
        </w:tc>
      </w:tr>
      <w:tr w:rsidR="0010738B" w:rsidRPr="00895E15" w14:paraId="736648D7" w14:textId="77777777" w:rsidTr="00B9185E">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2C026841" w14:textId="77777777" w:rsidR="0010738B" w:rsidRPr="00DC2987" w:rsidRDefault="0010738B" w:rsidP="00B9185E">
            <w:pPr>
              <w:spacing w:before="20" w:after="20"/>
              <w:jc w:val="both"/>
              <w:rPr>
                <w:rFonts w:cs="Arial"/>
                <w:b/>
                <w:bCs/>
                <w:sz w:val="16"/>
                <w:szCs w:val="16"/>
              </w:rPr>
            </w:pPr>
            <w:r>
              <w:rPr>
                <w:rFonts w:cs="Arial"/>
                <w:b/>
                <w:bCs/>
                <w:sz w:val="16"/>
                <w:szCs w:val="16"/>
              </w:rPr>
              <w:t>6.3 Salinity and Soil Management</w:t>
            </w:r>
          </w:p>
        </w:tc>
      </w:tr>
      <w:tr w:rsidR="008352F5" w:rsidRPr="00895E15" w14:paraId="4D2D62A5" w14:textId="77777777" w:rsidTr="008352F5">
        <w:trPr>
          <w:trHeight w:val="214"/>
        </w:trPr>
        <w:tc>
          <w:tcPr>
            <w:tcW w:w="3545" w:type="dxa"/>
            <w:tcBorders>
              <w:top w:val="single" w:sz="4" w:space="0" w:color="auto"/>
              <w:left w:val="single" w:sz="18" w:space="0" w:color="auto"/>
              <w:right w:val="single" w:sz="4" w:space="0" w:color="auto"/>
            </w:tcBorders>
            <w:shd w:val="clear" w:color="auto" w:fill="auto"/>
          </w:tcPr>
          <w:p w14:paraId="360555D2" w14:textId="77777777" w:rsidR="008352F5" w:rsidRPr="00602B38" w:rsidRDefault="008352F5" w:rsidP="008352F5">
            <w:pPr>
              <w:spacing w:before="20" w:after="20"/>
              <w:jc w:val="both"/>
              <w:rPr>
                <w:rFonts w:cs="Arial"/>
                <w:sz w:val="16"/>
                <w:szCs w:val="16"/>
              </w:rPr>
            </w:pPr>
            <w:r w:rsidRPr="00710A2D">
              <w:rPr>
                <w:rFonts w:cs="Arial"/>
                <w:sz w:val="16"/>
                <w:szCs w:val="16"/>
              </w:rPr>
              <w:t>(1) Soil testing shall also be focused on areas where proposed excavation exceeds 3m in depth.</w:t>
            </w:r>
          </w:p>
        </w:tc>
        <w:tc>
          <w:tcPr>
            <w:tcW w:w="4819" w:type="dxa"/>
            <w:gridSpan w:val="2"/>
            <w:tcBorders>
              <w:top w:val="single" w:sz="4" w:space="0" w:color="auto"/>
              <w:left w:val="single" w:sz="4" w:space="0" w:color="auto"/>
              <w:right w:val="single" w:sz="4" w:space="0" w:color="auto"/>
            </w:tcBorders>
            <w:shd w:val="clear" w:color="auto" w:fill="auto"/>
          </w:tcPr>
          <w:p w14:paraId="05BA1A8E" w14:textId="2D0FE0EE" w:rsidR="008352F5" w:rsidRDefault="008352F5" w:rsidP="008352F5">
            <w:pPr>
              <w:spacing w:before="20" w:after="20"/>
              <w:jc w:val="both"/>
              <w:rPr>
                <w:rFonts w:cs="Arial"/>
                <w:b/>
                <w:bCs/>
                <w:sz w:val="16"/>
                <w:szCs w:val="16"/>
              </w:rPr>
            </w:pPr>
            <w:r>
              <w:rPr>
                <w:rFonts w:cs="Arial"/>
                <w:color w:val="000000"/>
                <w:sz w:val="16"/>
                <w:szCs w:val="16"/>
                <w:shd w:val="clear" w:color="auto" w:fill="FFFFFF"/>
                <w:lang w:eastAsia="en-AU"/>
              </w:rPr>
              <w:t>Previous testing has occurred on the site which had included investigations to a depth of 6m. Council</w:t>
            </w:r>
            <w:r w:rsidR="00602E78">
              <w:rPr>
                <w:rFonts w:cs="Arial"/>
                <w:color w:val="000000"/>
                <w:sz w:val="16"/>
                <w:szCs w:val="16"/>
                <w:shd w:val="clear" w:color="auto" w:fill="FFFFFF"/>
                <w:lang w:eastAsia="en-AU"/>
              </w:rPr>
              <w:t>’</w:t>
            </w:r>
            <w:r>
              <w:rPr>
                <w:rFonts w:cs="Arial"/>
                <w:color w:val="000000"/>
                <w:sz w:val="16"/>
                <w:szCs w:val="16"/>
                <w:shd w:val="clear" w:color="auto" w:fill="FFFFFF"/>
                <w:lang w:eastAsia="en-AU"/>
              </w:rPr>
              <w:t>s</w:t>
            </w:r>
            <w:r w:rsidR="00602E78">
              <w:rPr>
                <w:rFonts w:cs="Arial"/>
                <w:color w:val="000000"/>
                <w:sz w:val="16"/>
                <w:szCs w:val="16"/>
                <w:shd w:val="clear" w:color="auto" w:fill="FFFFFF"/>
                <w:lang w:eastAsia="en-AU"/>
              </w:rPr>
              <w:t xml:space="preserve"> </w:t>
            </w:r>
            <w:r w:rsidR="00775D2B">
              <w:rPr>
                <w:rFonts w:cs="Arial"/>
                <w:color w:val="000000"/>
                <w:sz w:val="16"/>
                <w:szCs w:val="16"/>
                <w:shd w:val="clear" w:color="auto" w:fill="FFFFFF"/>
                <w:lang w:eastAsia="en-AU"/>
              </w:rPr>
              <w:t>E</w:t>
            </w:r>
            <w:r>
              <w:rPr>
                <w:rFonts w:cs="Arial"/>
                <w:color w:val="000000"/>
                <w:sz w:val="16"/>
                <w:szCs w:val="16"/>
                <w:shd w:val="clear" w:color="auto" w:fill="FFFFFF"/>
                <w:lang w:eastAsia="en-AU"/>
              </w:rPr>
              <w:t xml:space="preserve">nvironmental </w:t>
            </w:r>
            <w:r w:rsidR="00775D2B">
              <w:rPr>
                <w:rFonts w:cs="Arial"/>
                <w:color w:val="000000"/>
                <w:sz w:val="16"/>
                <w:szCs w:val="16"/>
                <w:shd w:val="clear" w:color="auto" w:fill="FFFFFF"/>
                <w:lang w:eastAsia="en-AU"/>
              </w:rPr>
              <w:t>H</w:t>
            </w:r>
            <w:r>
              <w:rPr>
                <w:rFonts w:cs="Arial"/>
                <w:color w:val="000000"/>
                <w:sz w:val="16"/>
                <w:szCs w:val="16"/>
                <w:shd w:val="clear" w:color="auto" w:fill="FFFFFF"/>
                <w:lang w:eastAsia="en-AU"/>
              </w:rPr>
              <w:t xml:space="preserve">ealth </w:t>
            </w:r>
            <w:r w:rsidR="00775D2B">
              <w:rPr>
                <w:rFonts w:cs="Arial"/>
                <w:color w:val="000000"/>
                <w:sz w:val="16"/>
                <w:szCs w:val="16"/>
                <w:shd w:val="clear" w:color="auto" w:fill="FFFFFF"/>
                <w:lang w:eastAsia="en-AU"/>
              </w:rPr>
              <w:t>O</w:t>
            </w:r>
            <w:r>
              <w:rPr>
                <w:rFonts w:cs="Arial"/>
                <w:color w:val="000000"/>
                <w:sz w:val="16"/>
                <w:szCs w:val="16"/>
                <w:shd w:val="clear" w:color="auto" w:fill="FFFFFF"/>
                <w:lang w:eastAsia="en-AU"/>
              </w:rPr>
              <w:t xml:space="preserve">fficer has reviewed the proposal against the previous studies carried out on the site and is satisfied those recommendations remain valid and applicable to the proposed development. </w:t>
            </w:r>
          </w:p>
        </w:tc>
        <w:tc>
          <w:tcPr>
            <w:tcW w:w="1418" w:type="dxa"/>
            <w:gridSpan w:val="2"/>
            <w:tcBorders>
              <w:top w:val="single" w:sz="4" w:space="0" w:color="auto"/>
              <w:left w:val="single" w:sz="4" w:space="0" w:color="auto"/>
              <w:right w:val="single" w:sz="18" w:space="0" w:color="auto"/>
            </w:tcBorders>
            <w:shd w:val="clear" w:color="auto" w:fill="auto"/>
            <w:vAlign w:val="center"/>
          </w:tcPr>
          <w:p w14:paraId="4F997514" w14:textId="7CD21506" w:rsidR="008352F5" w:rsidRDefault="008352F5" w:rsidP="008352F5">
            <w:pPr>
              <w:spacing w:before="20" w:after="20"/>
              <w:jc w:val="center"/>
              <w:rPr>
                <w:rFonts w:cs="Arial"/>
                <w:b/>
                <w:bCs/>
                <w:sz w:val="16"/>
                <w:szCs w:val="16"/>
              </w:rPr>
            </w:pPr>
            <w:r w:rsidRPr="00EC5EDC">
              <w:rPr>
                <w:rFonts w:cs="Arial"/>
                <w:bCs/>
                <w:sz w:val="16"/>
                <w:szCs w:val="16"/>
                <w:lang w:eastAsia="en-AU"/>
              </w:rPr>
              <w:t>Yes.</w:t>
            </w:r>
          </w:p>
        </w:tc>
      </w:tr>
      <w:tr w:rsidR="008352F5" w:rsidRPr="00895E15" w14:paraId="2E1BA3CF" w14:textId="77777777" w:rsidTr="008352F5">
        <w:trPr>
          <w:trHeight w:val="214"/>
        </w:trPr>
        <w:tc>
          <w:tcPr>
            <w:tcW w:w="3545" w:type="dxa"/>
            <w:tcBorders>
              <w:top w:val="single" w:sz="4" w:space="0" w:color="auto"/>
              <w:left w:val="single" w:sz="18" w:space="0" w:color="auto"/>
              <w:right w:val="single" w:sz="4" w:space="0" w:color="auto"/>
            </w:tcBorders>
            <w:shd w:val="clear" w:color="auto" w:fill="auto"/>
          </w:tcPr>
          <w:p w14:paraId="612E40BC" w14:textId="77777777" w:rsidR="008352F5" w:rsidRPr="00710A2D" w:rsidRDefault="008352F5" w:rsidP="008352F5">
            <w:pPr>
              <w:spacing w:before="20" w:after="20"/>
              <w:jc w:val="both"/>
              <w:rPr>
                <w:rFonts w:cs="Arial"/>
                <w:sz w:val="16"/>
                <w:szCs w:val="16"/>
              </w:rPr>
            </w:pPr>
            <w:r w:rsidRPr="00602B38">
              <w:rPr>
                <w:rFonts w:cs="Arial"/>
                <w:sz w:val="16"/>
                <w:szCs w:val="16"/>
              </w:rPr>
              <w:t>(2) Groundwater recharge is to be minimised</w:t>
            </w:r>
            <w:r>
              <w:rPr>
                <w:rFonts w:cs="Arial"/>
                <w:sz w:val="16"/>
                <w:szCs w:val="16"/>
              </w:rPr>
              <w:t>.</w:t>
            </w:r>
          </w:p>
        </w:tc>
        <w:tc>
          <w:tcPr>
            <w:tcW w:w="4819" w:type="dxa"/>
            <w:gridSpan w:val="2"/>
            <w:tcBorders>
              <w:top w:val="single" w:sz="4" w:space="0" w:color="auto"/>
              <w:left w:val="single" w:sz="4" w:space="0" w:color="auto"/>
              <w:right w:val="single" w:sz="4" w:space="0" w:color="auto"/>
            </w:tcBorders>
            <w:shd w:val="clear" w:color="auto" w:fill="auto"/>
          </w:tcPr>
          <w:p w14:paraId="4676629C" w14:textId="00819263" w:rsidR="008352F5" w:rsidRDefault="008352F5" w:rsidP="008352F5">
            <w:pPr>
              <w:spacing w:before="20" w:after="20"/>
              <w:jc w:val="both"/>
              <w:rPr>
                <w:rFonts w:cs="Arial"/>
                <w:b/>
                <w:bCs/>
                <w:sz w:val="16"/>
                <w:szCs w:val="16"/>
              </w:rPr>
            </w:pPr>
            <w:r>
              <w:rPr>
                <w:rFonts w:cs="Arial"/>
                <w:color w:val="000000"/>
                <w:sz w:val="16"/>
                <w:szCs w:val="16"/>
                <w:shd w:val="clear" w:color="auto" w:fill="FFFFFF"/>
                <w:lang w:eastAsia="en-AU"/>
              </w:rPr>
              <w:t xml:space="preserve">Groundwater recharge is minimised through a variety of onsite detention, tree </w:t>
            </w:r>
            <w:r w:rsidR="00602E78">
              <w:rPr>
                <w:rFonts w:cs="Arial"/>
                <w:color w:val="000000"/>
                <w:sz w:val="16"/>
                <w:szCs w:val="16"/>
                <w:shd w:val="clear" w:color="auto" w:fill="FFFFFF"/>
                <w:lang w:eastAsia="en-AU"/>
              </w:rPr>
              <w:t>planting</w:t>
            </w:r>
            <w:r>
              <w:rPr>
                <w:rFonts w:cs="Arial"/>
                <w:color w:val="000000"/>
                <w:sz w:val="16"/>
                <w:szCs w:val="16"/>
                <w:shd w:val="clear" w:color="auto" w:fill="FFFFFF"/>
                <w:lang w:eastAsia="en-AU"/>
              </w:rPr>
              <w:t xml:space="preserve"> and </w:t>
            </w:r>
            <w:r w:rsidR="00602E78">
              <w:rPr>
                <w:rFonts w:cs="Arial"/>
                <w:color w:val="000000"/>
                <w:sz w:val="16"/>
                <w:szCs w:val="16"/>
                <w:shd w:val="clear" w:color="auto" w:fill="FFFFFF"/>
                <w:lang w:eastAsia="en-AU"/>
              </w:rPr>
              <w:t xml:space="preserve">the </w:t>
            </w:r>
            <w:r>
              <w:rPr>
                <w:rFonts w:cs="Arial"/>
                <w:color w:val="000000"/>
                <w:sz w:val="16"/>
                <w:szCs w:val="16"/>
                <w:shd w:val="clear" w:color="auto" w:fill="FFFFFF"/>
                <w:lang w:eastAsia="en-AU"/>
              </w:rPr>
              <w:t xml:space="preserve">redirection of groundwater from paved areas. </w:t>
            </w:r>
          </w:p>
        </w:tc>
        <w:tc>
          <w:tcPr>
            <w:tcW w:w="1418" w:type="dxa"/>
            <w:gridSpan w:val="2"/>
            <w:tcBorders>
              <w:top w:val="single" w:sz="4" w:space="0" w:color="auto"/>
              <w:left w:val="single" w:sz="4" w:space="0" w:color="auto"/>
              <w:right w:val="single" w:sz="18" w:space="0" w:color="auto"/>
            </w:tcBorders>
            <w:shd w:val="clear" w:color="auto" w:fill="auto"/>
            <w:vAlign w:val="center"/>
          </w:tcPr>
          <w:p w14:paraId="46B1CD3E" w14:textId="227D7627" w:rsidR="008352F5" w:rsidRDefault="008352F5" w:rsidP="008352F5">
            <w:pPr>
              <w:spacing w:before="20" w:after="20"/>
              <w:jc w:val="center"/>
              <w:rPr>
                <w:rFonts w:cs="Arial"/>
                <w:b/>
                <w:bCs/>
                <w:sz w:val="16"/>
                <w:szCs w:val="16"/>
              </w:rPr>
            </w:pPr>
            <w:r w:rsidRPr="00EC5EDC">
              <w:rPr>
                <w:rFonts w:cs="Arial"/>
                <w:bCs/>
                <w:sz w:val="16"/>
                <w:szCs w:val="16"/>
                <w:lang w:eastAsia="en-AU"/>
              </w:rPr>
              <w:t>Yes.</w:t>
            </w:r>
          </w:p>
        </w:tc>
      </w:tr>
      <w:tr w:rsidR="008352F5" w:rsidRPr="00895E15" w14:paraId="35EFE02F" w14:textId="77777777" w:rsidTr="008352F5">
        <w:trPr>
          <w:trHeight w:val="214"/>
        </w:trPr>
        <w:tc>
          <w:tcPr>
            <w:tcW w:w="3545" w:type="dxa"/>
            <w:tcBorders>
              <w:top w:val="single" w:sz="4" w:space="0" w:color="auto"/>
              <w:left w:val="single" w:sz="18" w:space="0" w:color="auto"/>
              <w:right w:val="single" w:sz="4" w:space="0" w:color="auto"/>
            </w:tcBorders>
            <w:shd w:val="clear" w:color="auto" w:fill="auto"/>
          </w:tcPr>
          <w:p w14:paraId="30B849D7" w14:textId="77777777" w:rsidR="008352F5" w:rsidRPr="00602B38" w:rsidRDefault="008352F5" w:rsidP="008352F5">
            <w:pPr>
              <w:spacing w:before="20" w:after="20"/>
              <w:jc w:val="both"/>
              <w:rPr>
                <w:rFonts w:cs="Arial"/>
                <w:sz w:val="16"/>
                <w:szCs w:val="16"/>
              </w:rPr>
            </w:pPr>
            <w:r>
              <w:rPr>
                <w:rFonts w:cs="Arial"/>
                <w:sz w:val="16"/>
                <w:szCs w:val="16"/>
              </w:rPr>
              <w:t xml:space="preserve">(5) </w:t>
            </w:r>
            <w:r w:rsidRPr="00602B38">
              <w:rPr>
                <w:rFonts w:cs="Arial"/>
                <w:sz w:val="16"/>
                <w:szCs w:val="16"/>
              </w:rPr>
              <w:t>All sediment and erosion controls are to be installed prior to the commencement of any construction works</w:t>
            </w:r>
          </w:p>
        </w:tc>
        <w:tc>
          <w:tcPr>
            <w:tcW w:w="4819" w:type="dxa"/>
            <w:gridSpan w:val="2"/>
            <w:tcBorders>
              <w:top w:val="single" w:sz="4" w:space="0" w:color="auto"/>
              <w:left w:val="single" w:sz="4" w:space="0" w:color="auto"/>
              <w:right w:val="single" w:sz="4" w:space="0" w:color="auto"/>
            </w:tcBorders>
            <w:shd w:val="clear" w:color="auto" w:fill="auto"/>
          </w:tcPr>
          <w:p w14:paraId="28F582DE" w14:textId="30D10025" w:rsidR="008352F5" w:rsidRDefault="00602E78" w:rsidP="008352F5">
            <w:pPr>
              <w:spacing w:before="20" w:after="20"/>
              <w:jc w:val="both"/>
              <w:rPr>
                <w:rFonts w:cs="Arial"/>
                <w:b/>
                <w:bCs/>
                <w:sz w:val="16"/>
                <w:szCs w:val="16"/>
              </w:rPr>
            </w:pPr>
            <w:r>
              <w:rPr>
                <w:rFonts w:cs="Arial"/>
                <w:color w:val="000000"/>
                <w:sz w:val="16"/>
                <w:szCs w:val="16"/>
                <w:shd w:val="clear" w:color="auto" w:fill="FFFFFF"/>
                <w:lang w:eastAsia="en-AU"/>
              </w:rPr>
              <w:t>A s</w:t>
            </w:r>
            <w:r w:rsidR="008352F5">
              <w:rPr>
                <w:rFonts w:cs="Arial"/>
                <w:color w:val="000000"/>
                <w:sz w:val="16"/>
                <w:szCs w:val="16"/>
                <w:shd w:val="clear" w:color="auto" w:fill="FFFFFF"/>
                <w:lang w:eastAsia="en-AU"/>
              </w:rPr>
              <w:t>tandard condition of consent requiring compliance with this control has been recommended.</w:t>
            </w:r>
          </w:p>
        </w:tc>
        <w:tc>
          <w:tcPr>
            <w:tcW w:w="1418" w:type="dxa"/>
            <w:gridSpan w:val="2"/>
            <w:tcBorders>
              <w:top w:val="single" w:sz="4" w:space="0" w:color="auto"/>
              <w:left w:val="single" w:sz="4" w:space="0" w:color="auto"/>
              <w:right w:val="single" w:sz="18" w:space="0" w:color="auto"/>
            </w:tcBorders>
            <w:shd w:val="clear" w:color="auto" w:fill="auto"/>
            <w:vAlign w:val="center"/>
          </w:tcPr>
          <w:p w14:paraId="6DAA363E" w14:textId="422A6A18" w:rsidR="008352F5" w:rsidRDefault="008352F5" w:rsidP="008352F5">
            <w:pPr>
              <w:spacing w:before="20" w:after="20"/>
              <w:jc w:val="center"/>
              <w:rPr>
                <w:rFonts w:cs="Arial"/>
                <w:b/>
                <w:bCs/>
                <w:sz w:val="16"/>
                <w:szCs w:val="16"/>
              </w:rPr>
            </w:pPr>
            <w:r w:rsidRPr="00EC5EDC">
              <w:rPr>
                <w:rFonts w:cs="Arial"/>
                <w:bCs/>
                <w:sz w:val="16"/>
                <w:szCs w:val="16"/>
                <w:lang w:eastAsia="en-AU"/>
              </w:rPr>
              <w:t>Yes.</w:t>
            </w:r>
          </w:p>
        </w:tc>
      </w:tr>
      <w:tr w:rsidR="0010738B" w:rsidRPr="00895E15" w14:paraId="5146CA02" w14:textId="77777777" w:rsidTr="008352F5">
        <w:trPr>
          <w:trHeight w:val="214"/>
        </w:trPr>
        <w:tc>
          <w:tcPr>
            <w:tcW w:w="9782" w:type="dxa"/>
            <w:gridSpan w:val="5"/>
            <w:tcBorders>
              <w:top w:val="single" w:sz="18" w:space="0" w:color="auto"/>
              <w:left w:val="single" w:sz="18" w:space="0" w:color="auto"/>
              <w:right w:val="single" w:sz="18" w:space="0" w:color="auto"/>
            </w:tcBorders>
            <w:shd w:val="clear" w:color="auto" w:fill="auto"/>
          </w:tcPr>
          <w:p w14:paraId="4E78480F" w14:textId="77777777" w:rsidR="0010738B" w:rsidRPr="00DC2987" w:rsidRDefault="0010738B" w:rsidP="00B9185E">
            <w:pPr>
              <w:spacing w:before="20" w:after="20"/>
              <w:jc w:val="both"/>
              <w:rPr>
                <w:rFonts w:cs="Arial"/>
                <w:b/>
                <w:bCs/>
                <w:sz w:val="16"/>
                <w:szCs w:val="16"/>
              </w:rPr>
            </w:pPr>
            <w:r w:rsidRPr="00DC2987">
              <w:rPr>
                <w:rFonts w:cs="Arial"/>
                <w:b/>
                <w:bCs/>
                <w:sz w:val="16"/>
                <w:szCs w:val="16"/>
              </w:rPr>
              <w:t xml:space="preserve">6.4 </w:t>
            </w:r>
          </w:p>
          <w:p w14:paraId="7771513F" w14:textId="77777777" w:rsidR="0010738B" w:rsidRPr="00DD6626" w:rsidRDefault="0010738B" w:rsidP="00B9185E">
            <w:pPr>
              <w:spacing w:before="20" w:after="20"/>
              <w:jc w:val="both"/>
              <w:rPr>
                <w:rFonts w:cs="Arial"/>
                <w:sz w:val="16"/>
                <w:szCs w:val="16"/>
              </w:rPr>
            </w:pPr>
            <w:r w:rsidRPr="00DC2987">
              <w:rPr>
                <w:rFonts w:cs="Arial"/>
                <w:b/>
                <w:bCs/>
                <w:sz w:val="16"/>
                <w:szCs w:val="16"/>
              </w:rPr>
              <w:t>Aboriginal and European Heritage.</w:t>
            </w:r>
          </w:p>
        </w:tc>
      </w:tr>
      <w:tr w:rsidR="0010738B" w:rsidRPr="00895E15" w14:paraId="0475370F" w14:textId="77777777" w:rsidTr="008352F5">
        <w:trPr>
          <w:trHeight w:val="988"/>
        </w:trPr>
        <w:tc>
          <w:tcPr>
            <w:tcW w:w="3545" w:type="dxa"/>
            <w:tcBorders>
              <w:left w:val="single" w:sz="18" w:space="0" w:color="auto"/>
              <w:bottom w:val="single" w:sz="18" w:space="0" w:color="auto"/>
            </w:tcBorders>
            <w:shd w:val="clear" w:color="auto" w:fill="auto"/>
          </w:tcPr>
          <w:p w14:paraId="23C08CC3" w14:textId="77777777" w:rsidR="0010738B" w:rsidRPr="00DD6626" w:rsidRDefault="0010738B" w:rsidP="00B9185E">
            <w:pPr>
              <w:spacing w:before="20" w:after="20"/>
              <w:jc w:val="both"/>
              <w:rPr>
                <w:rFonts w:cs="Arial"/>
                <w:sz w:val="16"/>
                <w:szCs w:val="16"/>
              </w:rPr>
            </w:pPr>
            <w:r>
              <w:rPr>
                <w:rFonts w:cs="Arial"/>
                <w:sz w:val="16"/>
                <w:szCs w:val="16"/>
              </w:rPr>
              <w:t xml:space="preserve">(1) </w:t>
            </w:r>
            <w:r w:rsidRPr="00DD6626">
              <w:rPr>
                <w:rFonts w:cs="Arial"/>
                <w:sz w:val="16"/>
                <w:szCs w:val="16"/>
              </w:rPr>
              <w:t xml:space="preserve">Aboriginal Archaeological Conservation Areas are identified Figure 24. Development shall not proceed within these areas without appropriate investigation and consultation with the relevant local Aboriginal groups and until a Plan of Management has been prepared that </w:t>
            </w:r>
            <w:r w:rsidRPr="00DD6626">
              <w:rPr>
                <w:rFonts w:cs="Arial"/>
                <w:sz w:val="16"/>
                <w:szCs w:val="16"/>
              </w:rPr>
              <w:lastRenderedPageBreak/>
              <w:t>addresses the ongoing management of any archaeological deposits within the Conservation Areas</w:t>
            </w:r>
            <w:r>
              <w:rPr>
                <w:rFonts w:cs="Arial"/>
                <w:sz w:val="16"/>
                <w:szCs w:val="16"/>
              </w:rPr>
              <w:t>.</w:t>
            </w:r>
          </w:p>
        </w:tc>
        <w:tc>
          <w:tcPr>
            <w:tcW w:w="4819" w:type="dxa"/>
            <w:gridSpan w:val="2"/>
            <w:tcBorders>
              <w:bottom w:val="single" w:sz="18" w:space="0" w:color="auto"/>
            </w:tcBorders>
          </w:tcPr>
          <w:p w14:paraId="2D4540BE" w14:textId="5722ECEF" w:rsidR="0010738B" w:rsidRPr="00DD6626" w:rsidRDefault="007E6D84" w:rsidP="007E6D84">
            <w:pPr>
              <w:spacing w:before="30" w:after="30"/>
              <w:jc w:val="both"/>
              <w:rPr>
                <w:rFonts w:cs="Arial"/>
                <w:sz w:val="16"/>
                <w:szCs w:val="16"/>
              </w:rPr>
            </w:pPr>
            <w:r>
              <w:rPr>
                <w:rFonts w:cs="Arial"/>
                <w:sz w:val="16"/>
                <w:szCs w:val="16"/>
              </w:rPr>
              <w:lastRenderedPageBreak/>
              <w:t>The site is not</w:t>
            </w:r>
            <w:r w:rsidR="0010738B">
              <w:rPr>
                <w:rFonts w:cs="Arial"/>
                <w:sz w:val="16"/>
                <w:szCs w:val="16"/>
              </w:rPr>
              <w:t xml:space="preserve"> identified in figure 24. </w:t>
            </w:r>
            <w:r>
              <w:rPr>
                <w:rFonts w:cs="Arial"/>
                <w:sz w:val="16"/>
                <w:szCs w:val="16"/>
              </w:rPr>
              <w:t>Notwithstanding</w:t>
            </w:r>
            <w:r w:rsidR="002935CF">
              <w:rPr>
                <w:rFonts w:cs="Arial"/>
                <w:sz w:val="16"/>
                <w:szCs w:val="16"/>
              </w:rPr>
              <w:t>,</w:t>
            </w:r>
            <w:r>
              <w:rPr>
                <w:rFonts w:cs="Arial"/>
                <w:sz w:val="16"/>
                <w:szCs w:val="16"/>
              </w:rPr>
              <w:t xml:space="preserve"> an </w:t>
            </w:r>
            <w:r w:rsidR="0010738B">
              <w:rPr>
                <w:rFonts w:cs="Arial"/>
                <w:sz w:val="16"/>
                <w:szCs w:val="16"/>
              </w:rPr>
              <w:t xml:space="preserve">AHIP </w:t>
            </w:r>
            <w:r>
              <w:rPr>
                <w:rFonts w:cs="Arial"/>
                <w:sz w:val="16"/>
                <w:szCs w:val="16"/>
              </w:rPr>
              <w:t xml:space="preserve">has been </w:t>
            </w:r>
            <w:r w:rsidR="0010738B">
              <w:rPr>
                <w:rFonts w:cs="Arial"/>
                <w:sz w:val="16"/>
                <w:szCs w:val="16"/>
              </w:rPr>
              <w:t xml:space="preserve">issued for </w:t>
            </w:r>
            <w:r w:rsidR="002935CF">
              <w:rPr>
                <w:rFonts w:cs="Arial"/>
                <w:sz w:val="16"/>
                <w:szCs w:val="16"/>
              </w:rPr>
              <w:t xml:space="preserve">the </w:t>
            </w:r>
            <w:r w:rsidR="0010738B">
              <w:rPr>
                <w:rFonts w:cs="Arial"/>
                <w:sz w:val="16"/>
                <w:szCs w:val="16"/>
              </w:rPr>
              <w:t>wider Oran Park precinc</w:t>
            </w:r>
            <w:r>
              <w:rPr>
                <w:rFonts w:cs="Arial"/>
                <w:sz w:val="16"/>
                <w:szCs w:val="16"/>
              </w:rPr>
              <w:t>t</w:t>
            </w:r>
            <w:r w:rsidR="002935CF">
              <w:rPr>
                <w:rFonts w:cs="Arial"/>
                <w:sz w:val="16"/>
                <w:szCs w:val="16"/>
              </w:rPr>
              <w:t>.</w:t>
            </w:r>
            <w:r w:rsidR="00C92340">
              <w:rPr>
                <w:rFonts w:cs="Arial"/>
                <w:sz w:val="16"/>
                <w:szCs w:val="16"/>
              </w:rPr>
              <w:t xml:space="preserve"> </w:t>
            </w:r>
            <w:r w:rsidR="002935CF">
              <w:rPr>
                <w:rFonts w:cs="Arial"/>
                <w:sz w:val="16"/>
                <w:szCs w:val="16"/>
              </w:rPr>
              <w:t>T</w:t>
            </w:r>
            <w:r w:rsidR="00C92340">
              <w:rPr>
                <w:rFonts w:cs="Arial"/>
                <w:sz w:val="16"/>
                <w:szCs w:val="16"/>
              </w:rPr>
              <w:t xml:space="preserve">here are no requirements specified by the AHIP for the subject site. </w:t>
            </w:r>
          </w:p>
        </w:tc>
        <w:sdt>
          <w:sdtPr>
            <w:rPr>
              <w:rFonts w:cs="Arial"/>
              <w:bCs/>
              <w:sz w:val="16"/>
              <w:szCs w:val="16"/>
              <w:lang w:eastAsia="en-AU"/>
            </w:rPr>
            <w:id w:val="853233093"/>
            <w:placeholder>
              <w:docPart w:val="17E771E52E53481EBC51B1BF44D68818"/>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top w:val="single" w:sz="18" w:space="0" w:color="auto"/>
                  <w:bottom w:val="single" w:sz="18" w:space="0" w:color="auto"/>
                  <w:right w:val="single" w:sz="18" w:space="0" w:color="auto"/>
                </w:tcBorders>
                <w:vAlign w:val="center"/>
              </w:tcPr>
              <w:p w14:paraId="54D18201" w14:textId="77777777" w:rsidR="0010738B" w:rsidRPr="000E09E7" w:rsidRDefault="0010738B" w:rsidP="00B9185E">
                <w:pPr>
                  <w:spacing w:before="20" w:after="20"/>
                  <w:jc w:val="center"/>
                  <w:rPr>
                    <w:rFonts w:cs="Arial"/>
                    <w:bCs/>
                    <w:sz w:val="20"/>
                    <w:lang w:eastAsia="en-AU"/>
                  </w:rPr>
                </w:pPr>
                <w:r>
                  <w:rPr>
                    <w:rFonts w:cs="Arial"/>
                    <w:bCs/>
                    <w:sz w:val="16"/>
                    <w:szCs w:val="16"/>
                    <w:lang w:eastAsia="en-AU"/>
                  </w:rPr>
                  <w:t>Yes.</w:t>
                </w:r>
              </w:p>
            </w:tc>
          </w:sdtContent>
        </w:sdt>
      </w:tr>
      <w:tr w:rsidR="0010738B" w:rsidRPr="00895E15" w14:paraId="6046D619" w14:textId="77777777" w:rsidTr="00B9185E">
        <w:trPr>
          <w:trHeight w:val="29"/>
        </w:trPr>
        <w:tc>
          <w:tcPr>
            <w:tcW w:w="9782" w:type="dxa"/>
            <w:gridSpan w:val="5"/>
            <w:tcBorders>
              <w:left w:val="single" w:sz="18" w:space="0" w:color="auto"/>
              <w:bottom w:val="single" w:sz="4" w:space="0" w:color="auto"/>
              <w:right w:val="single" w:sz="18" w:space="0" w:color="auto"/>
            </w:tcBorders>
            <w:shd w:val="clear" w:color="auto" w:fill="auto"/>
          </w:tcPr>
          <w:p w14:paraId="1FCDF3FF" w14:textId="77777777" w:rsidR="0010738B" w:rsidRPr="00DC2987" w:rsidRDefault="0010738B" w:rsidP="00B9185E">
            <w:pPr>
              <w:spacing w:before="20" w:after="20"/>
              <w:rPr>
                <w:rFonts w:cs="Arial"/>
                <w:b/>
                <w:bCs/>
                <w:sz w:val="16"/>
                <w:szCs w:val="16"/>
              </w:rPr>
            </w:pPr>
            <w:r w:rsidRPr="00DC2987">
              <w:rPr>
                <w:rFonts w:cs="Arial"/>
                <w:b/>
                <w:bCs/>
                <w:sz w:val="16"/>
                <w:szCs w:val="16"/>
              </w:rPr>
              <w:t>6.7</w:t>
            </w:r>
          </w:p>
          <w:p w14:paraId="3B16444B" w14:textId="77777777" w:rsidR="0010738B" w:rsidRPr="000E09E7" w:rsidRDefault="0010738B" w:rsidP="00B9185E">
            <w:pPr>
              <w:spacing w:before="20" w:after="20"/>
              <w:rPr>
                <w:rFonts w:cs="Arial"/>
                <w:bCs/>
                <w:sz w:val="20"/>
                <w:lang w:eastAsia="en-AU"/>
              </w:rPr>
            </w:pPr>
            <w:r w:rsidRPr="00DC2987">
              <w:rPr>
                <w:rFonts w:cs="Arial"/>
                <w:b/>
                <w:bCs/>
                <w:sz w:val="16"/>
                <w:szCs w:val="16"/>
              </w:rPr>
              <w:t>Contamination Management.</w:t>
            </w:r>
          </w:p>
        </w:tc>
      </w:tr>
      <w:tr w:rsidR="0010738B" w:rsidRPr="00895E15" w14:paraId="488FEB60" w14:textId="77777777" w:rsidTr="00B9185E">
        <w:trPr>
          <w:trHeight w:val="93"/>
        </w:trPr>
        <w:tc>
          <w:tcPr>
            <w:tcW w:w="3545" w:type="dxa"/>
            <w:tcBorders>
              <w:top w:val="single" w:sz="4" w:space="0" w:color="auto"/>
              <w:left w:val="single" w:sz="18" w:space="0" w:color="auto"/>
              <w:bottom w:val="single" w:sz="18" w:space="0" w:color="auto"/>
            </w:tcBorders>
            <w:shd w:val="clear" w:color="auto" w:fill="auto"/>
          </w:tcPr>
          <w:p w14:paraId="189069A8" w14:textId="4DE180D8" w:rsidR="0010738B" w:rsidRDefault="0010738B" w:rsidP="00B9185E">
            <w:pPr>
              <w:spacing w:before="20" w:after="20"/>
              <w:jc w:val="both"/>
              <w:rPr>
                <w:rFonts w:cs="Arial"/>
                <w:sz w:val="16"/>
                <w:szCs w:val="16"/>
              </w:rPr>
            </w:pPr>
            <w:r>
              <w:rPr>
                <w:rFonts w:cs="Arial"/>
                <w:sz w:val="16"/>
                <w:szCs w:val="16"/>
              </w:rPr>
              <w:t xml:space="preserve">1) </w:t>
            </w:r>
            <w:r w:rsidRPr="00BB0C2C">
              <w:rPr>
                <w:rFonts w:cs="Arial"/>
                <w:sz w:val="16"/>
                <w:szCs w:val="16"/>
              </w:rPr>
              <w:t>DAs for development in Areas of Environmental Concern (AEC) as identified at Figure 28 shall be accompanied by a Stage 2</w:t>
            </w:r>
            <w:r w:rsidR="00C92340">
              <w:rPr>
                <w:rFonts w:cs="Arial"/>
                <w:sz w:val="16"/>
                <w:szCs w:val="16"/>
              </w:rPr>
              <w:t>.</w:t>
            </w:r>
          </w:p>
          <w:p w14:paraId="2DB96B7E" w14:textId="77777777" w:rsidR="0010738B" w:rsidRDefault="0010738B" w:rsidP="00B9185E">
            <w:pPr>
              <w:spacing w:before="20" w:after="20"/>
              <w:jc w:val="both"/>
              <w:rPr>
                <w:rFonts w:cs="Arial"/>
                <w:sz w:val="16"/>
                <w:szCs w:val="16"/>
              </w:rPr>
            </w:pPr>
          </w:p>
        </w:tc>
        <w:tc>
          <w:tcPr>
            <w:tcW w:w="4819" w:type="dxa"/>
            <w:gridSpan w:val="2"/>
            <w:tcBorders>
              <w:top w:val="single" w:sz="4" w:space="0" w:color="auto"/>
              <w:bottom w:val="single" w:sz="18" w:space="0" w:color="auto"/>
            </w:tcBorders>
          </w:tcPr>
          <w:p w14:paraId="47C437A5" w14:textId="660562F1" w:rsidR="0010738B" w:rsidRPr="00C92340" w:rsidRDefault="002935CF" w:rsidP="00C92340">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s</w:t>
            </w:r>
            <w:r w:rsidR="0010738B" w:rsidRPr="00147427">
              <w:rPr>
                <w:rFonts w:cs="Arial"/>
                <w:color w:val="000000"/>
                <w:sz w:val="16"/>
                <w:szCs w:val="16"/>
                <w:shd w:val="clear" w:color="auto" w:fill="FFFFFF"/>
                <w:lang w:eastAsia="en-AU"/>
              </w:rPr>
              <w:t xml:space="preserve">ite </w:t>
            </w:r>
            <w:r w:rsidR="008352F5">
              <w:rPr>
                <w:rFonts w:cs="Arial"/>
                <w:color w:val="000000"/>
                <w:sz w:val="16"/>
                <w:szCs w:val="16"/>
                <w:shd w:val="clear" w:color="auto" w:fill="FFFFFF"/>
                <w:lang w:eastAsia="en-AU"/>
              </w:rPr>
              <w:t>was</w:t>
            </w:r>
            <w:r w:rsidR="0010738B" w:rsidRPr="00147427">
              <w:rPr>
                <w:rFonts w:cs="Arial"/>
                <w:color w:val="000000"/>
                <w:sz w:val="16"/>
                <w:szCs w:val="16"/>
                <w:shd w:val="clear" w:color="auto" w:fill="FFFFFF"/>
                <w:lang w:eastAsia="en-AU"/>
              </w:rPr>
              <w:t xml:space="preserve"> </w:t>
            </w:r>
            <w:r w:rsidR="00C92340">
              <w:rPr>
                <w:rFonts w:cs="Arial"/>
                <w:color w:val="000000"/>
                <w:sz w:val="16"/>
                <w:szCs w:val="16"/>
                <w:shd w:val="clear" w:color="auto" w:fill="FFFFFF"/>
                <w:lang w:eastAsia="en-AU"/>
              </w:rPr>
              <w:t>certified by a</w:t>
            </w:r>
            <w:r w:rsidR="0010738B" w:rsidRPr="00147427">
              <w:rPr>
                <w:rFonts w:cs="Arial"/>
                <w:color w:val="000000"/>
                <w:sz w:val="16"/>
                <w:szCs w:val="16"/>
                <w:shd w:val="clear" w:color="auto" w:fill="FFFFFF"/>
                <w:lang w:eastAsia="en-AU"/>
              </w:rPr>
              <w:t xml:space="preserve"> site auditor in 2014 as being suitable for </w:t>
            </w:r>
            <w:r>
              <w:rPr>
                <w:rFonts w:cs="Arial"/>
                <w:color w:val="000000"/>
                <w:sz w:val="16"/>
                <w:szCs w:val="16"/>
                <w:shd w:val="clear" w:color="auto" w:fill="FFFFFF"/>
                <w:lang w:eastAsia="en-AU"/>
              </w:rPr>
              <w:t>commercial</w:t>
            </w:r>
            <w:r w:rsidR="0010738B" w:rsidRPr="00147427">
              <w:rPr>
                <w:rFonts w:cs="Arial"/>
                <w:color w:val="000000"/>
                <w:sz w:val="16"/>
                <w:szCs w:val="16"/>
                <w:shd w:val="clear" w:color="auto" w:fill="FFFFFF"/>
                <w:lang w:eastAsia="en-AU"/>
              </w:rPr>
              <w:t xml:space="preserve"> development. </w:t>
            </w:r>
            <w:r>
              <w:rPr>
                <w:rFonts w:cs="Arial"/>
                <w:color w:val="000000"/>
                <w:sz w:val="16"/>
                <w:szCs w:val="16"/>
                <w:shd w:val="clear" w:color="auto" w:fill="FFFFFF"/>
                <w:lang w:eastAsia="en-AU"/>
              </w:rPr>
              <w:t>An a</w:t>
            </w:r>
            <w:r w:rsidR="0010738B" w:rsidRPr="00147427">
              <w:rPr>
                <w:rFonts w:cs="Arial"/>
                <w:color w:val="000000"/>
                <w:sz w:val="16"/>
                <w:szCs w:val="16"/>
                <w:shd w:val="clear" w:color="auto" w:fill="FFFFFF"/>
                <w:lang w:eastAsia="en-AU"/>
              </w:rPr>
              <w:t>dditional site inspection</w:t>
            </w:r>
            <w:r w:rsidR="00C92340">
              <w:rPr>
                <w:rFonts w:cs="Arial"/>
                <w:color w:val="000000"/>
                <w:sz w:val="16"/>
                <w:szCs w:val="16"/>
                <w:shd w:val="clear" w:color="auto" w:fill="FFFFFF"/>
                <w:lang w:eastAsia="en-AU"/>
              </w:rPr>
              <w:t xml:space="preserve"> was</w:t>
            </w:r>
            <w:r w:rsidR="0010738B" w:rsidRPr="00147427">
              <w:rPr>
                <w:rFonts w:cs="Arial"/>
                <w:color w:val="000000"/>
                <w:sz w:val="16"/>
                <w:szCs w:val="16"/>
                <w:shd w:val="clear" w:color="auto" w:fill="FFFFFF"/>
                <w:lang w:eastAsia="en-AU"/>
              </w:rPr>
              <w:t xml:space="preserve"> carried out on 18 November 2021 </w:t>
            </w:r>
            <w:r w:rsidR="008352F5">
              <w:rPr>
                <w:rFonts w:cs="Arial"/>
                <w:color w:val="000000"/>
                <w:sz w:val="16"/>
                <w:szCs w:val="16"/>
                <w:shd w:val="clear" w:color="auto" w:fill="FFFFFF"/>
                <w:lang w:eastAsia="en-AU"/>
              </w:rPr>
              <w:t xml:space="preserve">reaffirming </w:t>
            </w:r>
            <w:r>
              <w:rPr>
                <w:rFonts w:cs="Arial"/>
                <w:color w:val="000000"/>
                <w:sz w:val="16"/>
                <w:szCs w:val="16"/>
                <w:shd w:val="clear" w:color="auto" w:fill="FFFFFF"/>
                <w:lang w:eastAsia="en-AU"/>
              </w:rPr>
              <w:t xml:space="preserve">that </w:t>
            </w:r>
            <w:r w:rsidR="0010738B" w:rsidRPr="00147427">
              <w:rPr>
                <w:rFonts w:cs="Arial"/>
                <w:color w:val="000000"/>
                <w:sz w:val="16"/>
                <w:szCs w:val="16"/>
                <w:shd w:val="clear" w:color="auto" w:fill="FFFFFF"/>
                <w:lang w:eastAsia="en-AU"/>
              </w:rPr>
              <w:t xml:space="preserve">the site remains suitable for the intended use. </w:t>
            </w:r>
          </w:p>
        </w:tc>
        <w:sdt>
          <w:sdtPr>
            <w:rPr>
              <w:rFonts w:cs="Arial"/>
              <w:bCs/>
              <w:sz w:val="16"/>
              <w:szCs w:val="16"/>
              <w:lang w:eastAsia="en-AU"/>
            </w:rPr>
            <w:id w:val="-251821145"/>
            <w:placeholder>
              <w:docPart w:val="B1CC6F695CD64ECF9F18045EFF03FC4E"/>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top w:val="single" w:sz="4" w:space="0" w:color="auto"/>
                  <w:bottom w:val="single" w:sz="18" w:space="0" w:color="auto"/>
                  <w:right w:val="single" w:sz="18" w:space="0" w:color="auto"/>
                </w:tcBorders>
                <w:vAlign w:val="center"/>
              </w:tcPr>
              <w:p w14:paraId="4D97832B" w14:textId="77777777" w:rsidR="0010738B" w:rsidRPr="000E09E7" w:rsidRDefault="0010738B" w:rsidP="00B9185E">
                <w:pPr>
                  <w:spacing w:before="20" w:after="20"/>
                  <w:jc w:val="center"/>
                  <w:rPr>
                    <w:rFonts w:cs="Arial"/>
                    <w:bCs/>
                    <w:sz w:val="20"/>
                    <w:lang w:eastAsia="en-AU"/>
                  </w:rPr>
                </w:pPr>
                <w:r>
                  <w:rPr>
                    <w:rFonts w:cs="Arial"/>
                    <w:bCs/>
                    <w:sz w:val="16"/>
                    <w:szCs w:val="16"/>
                    <w:lang w:eastAsia="en-AU"/>
                  </w:rPr>
                  <w:t>Yes.</w:t>
                </w:r>
              </w:p>
            </w:tc>
          </w:sdtContent>
        </w:sdt>
      </w:tr>
      <w:tr w:rsidR="0010738B" w:rsidRPr="00895E15" w14:paraId="61A42008" w14:textId="77777777" w:rsidTr="00B9185E">
        <w:trPr>
          <w:trHeight w:val="132"/>
        </w:trPr>
        <w:tc>
          <w:tcPr>
            <w:tcW w:w="9782" w:type="dxa"/>
            <w:gridSpan w:val="5"/>
            <w:tcBorders>
              <w:top w:val="single" w:sz="18" w:space="0" w:color="auto"/>
              <w:left w:val="single" w:sz="18" w:space="0" w:color="auto"/>
              <w:right w:val="single" w:sz="18" w:space="0" w:color="auto"/>
            </w:tcBorders>
            <w:shd w:val="clear" w:color="auto" w:fill="auto"/>
            <w:vAlign w:val="center"/>
          </w:tcPr>
          <w:p w14:paraId="5445AB26" w14:textId="77777777" w:rsidR="0010738B" w:rsidRPr="00DC2987" w:rsidRDefault="0010738B" w:rsidP="00B9185E">
            <w:pPr>
              <w:spacing w:before="20" w:after="20"/>
              <w:rPr>
                <w:rFonts w:cs="Arial"/>
                <w:b/>
                <w:bCs/>
                <w:sz w:val="16"/>
                <w:szCs w:val="16"/>
              </w:rPr>
            </w:pPr>
            <w:r w:rsidRPr="00DC2987">
              <w:rPr>
                <w:rFonts w:cs="Arial"/>
                <w:b/>
                <w:bCs/>
                <w:sz w:val="16"/>
                <w:szCs w:val="16"/>
              </w:rPr>
              <w:t>6.9</w:t>
            </w:r>
          </w:p>
          <w:p w14:paraId="0FC3B284" w14:textId="77777777" w:rsidR="0010738B" w:rsidRPr="00DD6626" w:rsidRDefault="0010738B" w:rsidP="00B9185E">
            <w:pPr>
              <w:spacing w:before="20" w:after="20"/>
              <w:rPr>
                <w:rFonts w:cs="Arial"/>
                <w:sz w:val="16"/>
                <w:szCs w:val="16"/>
              </w:rPr>
            </w:pPr>
            <w:r w:rsidRPr="00DC2987">
              <w:rPr>
                <w:rFonts w:cs="Arial"/>
                <w:b/>
                <w:bCs/>
                <w:sz w:val="16"/>
                <w:szCs w:val="16"/>
              </w:rPr>
              <w:t>Acoustics.</w:t>
            </w:r>
          </w:p>
        </w:tc>
      </w:tr>
      <w:tr w:rsidR="0010738B" w:rsidRPr="00895E15" w14:paraId="12E05513" w14:textId="77777777" w:rsidTr="00B9185E">
        <w:trPr>
          <w:trHeight w:val="214"/>
        </w:trPr>
        <w:tc>
          <w:tcPr>
            <w:tcW w:w="3545" w:type="dxa"/>
            <w:tcBorders>
              <w:left w:val="single" w:sz="18" w:space="0" w:color="auto"/>
            </w:tcBorders>
            <w:shd w:val="clear" w:color="auto" w:fill="auto"/>
          </w:tcPr>
          <w:p w14:paraId="706DC7F1" w14:textId="77777777" w:rsidR="0010738B" w:rsidRPr="00DD6626" w:rsidRDefault="0010738B" w:rsidP="00B9185E">
            <w:pPr>
              <w:shd w:val="clear" w:color="auto" w:fill="FFFFFF"/>
              <w:spacing w:before="20" w:after="20"/>
              <w:jc w:val="both"/>
              <w:rPr>
                <w:rFonts w:cs="Arial"/>
                <w:sz w:val="16"/>
                <w:szCs w:val="16"/>
              </w:rPr>
            </w:pPr>
            <w:r>
              <w:rPr>
                <w:rFonts w:cs="Arial"/>
                <w:sz w:val="16"/>
                <w:szCs w:val="16"/>
              </w:rPr>
              <w:t xml:space="preserve">(4) </w:t>
            </w:r>
            <w:r w:rsidRPr="00623A9B">
              <w:rPr>
                <w:rFonts w:cs="Arial"/>
                <w:sz w:val="16"/>
                <w:szCs w:val="16"/>
              </w:rPr>
              <w:t>All industrial / commercial / employment development is to comply with the Industrial Noise Policy (DECC 2000).</w:t>
            </w:r>
          </w:p>
        </w:tc>
        <w:tc>
          <w:tcPr>
            <w:tcW w:w="4819" w:type="dxa"/>
            <w:gridSpan w:val="2"/>
          </w:tcPr>
          <w:p w14:paraId="39EC6CCE" w14:textId="74944A54" w:rsidR="0010738B" w:rsidRPr="00895E15" w:rsidRDefault="0010738B" w:rsidP="00B9185E">
            <w:pPr>
              <w:spacing w:before="30" w:after="30"/>
              <w:jc w:val="both"/>
              <w:rPr>
                <w:rFonts w:cs="Arial"/>
                <w:sz w:val="20"/>
              </w:rPr>
            </w:pPr>
            <w:r>
              <w:rPr>
                <w:rFonts w:cs="Arial"/>
                <w:sz w:val="16"/>
                <w:szCs w:val="16"/>
              </w:rPr>
              <w:t>The development attenuates noise associated with commercial development as per Camden Council</w:t>
            </w:r>
            <w:r w:rsidR="002935CF">
              <w:rPr>
                <w:rFonts w:cs="Arial"/>
                <w:sz w:val="16"/>
                <w:szCs w:val="16"/>
              </w:rPr>
              <w:t>’</w:t>
            </w:r>
            <w:r>
              <w:rPr>
                <w:rFonts w:cs="Arial"/>
                <w:sz w:val="16"/>
                <w:szCs w:val="16"/>
              </w:rPr>
              <w:t>s Noise Policy. This was reviewed by Council</w:t>
            </w:r>
            <w:r w:rsidR="002935CF">
              <w:rPr>
                <w:rFonts w:cs="Arial"/>
                <w:sz w:val="16"/>
                <w:szCs w:val="16"/>
              </w:rPr>
              <w:t>’</w:t>
            </w:r>
            <w:r>
              <w:rPr>
                <w:rFonts w:cs="Arial"/>
                <w:sz w:val="16"/>
                <w:szCs w:val="16"/>
              </w:rPr>
              <w:t xml:space="preserve">s </w:t>
            </w:r>
            <w:r w:rsidR="00775D2B">
              <w:rPr>
                <w:rFonts w:cs="Arial"/>
                <w:sz w:val="16"/>
                <w:szCs w:val="16"/>
              </w:rPr>
              <w:t xml:space="preserve">Specialist Support </w:t>
            </w:r>
            <w:r>
              <w:rPr>
                <w:rFonts w:cs="Arial"/>
                <w:sz w:val="16"/>
                <w:szCs w:val="16"/>
              </w:rPr>
              <w:t>Environmental Health Offi</w:t>
            </w:r>
            <w:r w:rsidR="00C92340">
              <w:rPr>
                <w:rFonts w:cs="Arial"/>
                <w:sz w:val="16"/>
                <w:szCs w:val="16"/>
              </w:rPr>
              <w:t>cer</w:t>
            </w:r>
            <w:r>
              <w:rPr>
                <w:rFonts w:cs="Arial"/>
                <w:sz w:val="16"/>
                <w:szCs w:val="16"/>
              </w:rPr>
              <w:t xml:space="preserve"> </w:t>
            </w:r>
            <w:r w:rsidR="002935CF">
              <w:rPr>
                <w:rFonts w:cs="Arial"/>
                <w:sz w:val="16"/>
                <w:szCs w:val="16"/>
              </w:rPr>
              <w:t>who is</w:t>
            </w:r>
            <w:r>
              <w:rPr>
                <w:rFonts w:cs="Arial"/>
                <w:sz w:val="16"/>
                <w:szCs w:val="16"/>
              </w:rPr>
              <w:t xml:space="preserve"> support</w:t>
            </w:r>
            <w:r w:rsidR="002935CF">
              <w:rPr>
                <w:rFonts w:cs="Arial"/>
                <w:sz w:val="16"/>
                <w:szCs w:val="16"/>
              </w:rPr>
              <w:t>ive</w:t>
            </w:r>
            <w:r>
              <w:rPr>
                <w:rFonts w:cs="Arial"/>
                <w:sz w:val="16"/>
                <w:szCs w:val="16"/>
              </w:rPr>
              <w:t xml:space="preserve"> of the application.</w:t>
            </w:r>
          </w:p>
        </w:tc>
        <w:sdt>
          <w:sdtPr>
            <w:rPr>
              <w:rFonts w:cs="Arial"/>
              <w:bCs/>
              <w:sz w:val="16"/>
              <w:szCs w:val="16"/>
              <w:lang w:eastAsia="en-AU"/>
            </w:rPr>
            <w:id w:val="-204328434"/>
            <w:placeholder>
              <w:docPart w:val="DF558D104C1142BBA82623F1FC69F937"/>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3E16FC78" w14:textId="77777777" w:rsidR="0010738B" w:rsidRPr="00895E15" w:rsidRDefault="0010738B" w:rsidP="00B9185E">
                <w:pPr>
                  <w:spacing w:before="20" w:after="20"/>
                  <w:jc w:val="center"/>
                  <w:rPr>
                    <w:rFonts w:cs="Arial"/>
                    <w:bCs/>
                    <w:sz w:val="20"/>
                    <w:lang w:eastAsia="en-AU"/>
                  </w:rPr>
                </w:pPr>
                <w:r>
                  <w:rPr>
                    <w:rFonts w:cs="Arial"/>
                    <w:bCs/>
                    <w:sz w:val="16"/>
                    <w:szCs w:val="16"/>
                    <w:lang w:eastAsia="en-AU"/>
                  </w:rPr>
                  <w:t>Yes.</w:t>
                </w:r>
              </w:p>
            </w:tc>
          </w:sdtContent>
        </w:sdt>
      </w:tr>
      <w:tr w:rsidR="0010738B" w:rsidRPr="00895E15" w14:paraId="62FB294F" w14:textId="77777777" w:rsidTr="00B9185E">
        <w:trPr>
          <w:trHeight w:val="192"/>
        </w:trPr>
        <w:tc>
          <w:tcPr>
            <w:tcW w:w="9782" w:type="dxa"/>
            <w:gridSpan w:val="5"/>
            <w:tcBorders>
              <w:top w:val="single" w:sz="18" w:space="0" w:color="auto"/>
              <w:left w:val="single" w:sz="18" w:space="0" w:color="auto"/>
              <w:right w:val="single" w:sz="18" w:space="0" w:color="auto"/>
            </w:tcBorders>
            <w:shd w:val="clear" w:color="auto" w:fill="auto"/>
          </w:tcPr>
          <w:p w14:paraId="432C6656" w14:textId="77777777" w:rsidR="0010738B" w:rsidRPr="00DC2987" w:rsidRDefault="0010738B" w:rsidP="00B9185E">
            <w:pPr>
              <w:shd w:val="clear" w:color="auto" w:fill="FFFFFF"/>
              <w:spacing w:before="20" w:after="20"/>
              <w:jc w:val="both"/>
              <w:rPr>
                <w:rFonts w:cs="Arial"/>
                <w:b/>
                <w:bCs/>
                <w:sz w:val="16"/>
                <w:szCs w:val="16"/>
              </w:rPr>
            </w:pPr>
            <w:r w:rsidRPr="00DC2987">
              <w:rPr>
                <w:rFonts w:cs="Arial"/>
                <w:b/>
                <w:bCs/>
                <w:sz w:val="16"/>
                <w:szCs w:val="16"/>
              </w:rPr>
              <w:t>8.2</w:t>
            </w:r>
          </w:p>
          <w:p w14:paraId="195EC012" w14:textId="77777777" w:rsidR="0010738B" w:rsidRPr="00DC2987" w:rsidRDefault="0010738B" w:rsidP="00B9185E">
            <w:pPr>
              <w:shd w:val="clear" w:color="auto" w:fill="FFFFFF"/>
              <w:spacing w:before="20" w:after="20"/>
              <w:jc w:val="both"/>
              <w:rPr>
                <w:rFonts w:cs="Arial"/>
                <w:sz w:val="16"/>
                <w:szCs w:val="16"/>
              </w:rPr>
            </w:pPr>
            <w:r w:rsidRPr="00DC2987">
              <w:rPr>
                <w:rFonts w:cs="Arial"/>
                <w:b/>
                <w:bCs/>
                <w:sz w:val="16"/>
                <w:szCs w:val="16"/>
              </w:rPr>
              <w:t>Stormwater and Construction Management.</w:t>
            </w:r>
            <w:r w:rsidRPr="00DC2987">
              <w:rPr>
                <w:rFonts w:cs="Arial"/>
                <w:sz w:val="16"/>
                <w:szCs w:val="16"/>
              </w:rPr>
              <w:t xml:space="preserve"> </w:t>
            </w:r>
          </w:p>
        </w:tc>
      </w:tr>
      <w:tr w:rsidR="0010738B" w:rsidRPr="00895E15" w14:paraId="7CE2056E" w14:textId="77777777" w:rsidTr="00B9185E">
        <w:trPr>
          <w:trHeight w:val="274"/>
        </w:trPr>
        <w:tc>
          <w:tcPr>
            <w:tcW w:w="3545" w:type="dxa"/>
            <w:tcBorders>
              <w:left w:val="single" w:sz="18" w:space="0" w:color="auto"/>
              <w:bottom w:val="single" w:sz="18" w:space="0" w:color="auto"/>
            </w:tcBorders>
            <w:shd w:val="clear" w:color="auto" w:fill="auto"/>
          </w:tcPr>
          <w:p w14:paraId="586CB36F" w14:textId="77777777" w:rsidR="0010738B" w:rsidRPr="00DC2987" w:rsidRDefault="0010738B" w:rsidP="00B9185E">
            <w:pPr>
              <w:shd w:val="clear" w:color="auto" w:fill="FFFFFF"/>
              <w:spacing w:before="20" w:after="20"/>
              <w:jc w:val="both"/>
              <w:rPr>
                <w:rFonts w:cs="Arial"/>
                <w:sz w:val="16"/>
                <w:szCs w:val="16"/>
              </w:rPr>
            </w:pPr>
            <w:r w:rsidRPr="00DC2987">
              <w:rPr>
                <w:rFonts w:cs="Arial"/>
                <w:sz w:val="16"/>
                <w:szCs w:val="16"/>
              </w:rPr>
              <w:t xml:space="preserve">(1) A Stormwater Concept Plan is to be submitted with each building DA indicating how stormwater will be managed and disposed of. </w:t>
            </w:r>
          </w:p>
        </w:tc>
        <w:tc>
          <w:tcPr>
            <w:tcW w:w="4819" w:type="dxa"/>
            <w:gridSpan w:val="2"/>
            <w:tcBorders>
              <w:bottom w:val="single" w:sz="18" w:space="0" w:color="auto"/>
            </w:tcBorders>
          </w:tcPr>
          <w:p w14:paraId="5D2C8D34" w14:textId="77777777" w:rsidR="0010738B" w:rsidRDefault="0010738B" w:rsidP="00B9185E">
            <w:pPr>
              <w:spacing w:before="20" w:after="20"/>
              <w:jc w:val="both"/>
              <w:rPr>
                <w:rFonts w:cs="Arial"/>
                <w:sz w:val="16"/>
                <w:szCs w:val="16"/>
              </w:rPr>
            </w:pPr>
            <w:r>
              <w:rPr>
                <w:rFonts w:cs="Arial"/>
                <w:sz w:val="16"/>
                <w:szCs w:val="16"/>
              </w:rPr>
              <w:t>A satisfactory stormwater concept plan has been submitted.</w:t>
            </w:r>
          </w:p>
          <w:p w14:paraId="41CEF833" w14:textId="50EB6D31" w:rsidR="0010738B" w:rsidRPr="00DC2987" w:rsidRDefault="0010738B" w:rsidP="00B9185E">
            <w:pPr>
              <w:spacing w:before="20" w:after="20"/>
              <w:jc w:val="both"/>
              <w:rPr>
                <w:rFonts w:cs="Arial"/>
                <w:sz w:val="16"/>
                <w:szCs w:val="16"/>
                <w:lang w:eastAsia="en-AU"/>
              </w:rPr>
            </w:pPr>
          </w:p>
        </w:tc>
        <w:sdt>
          <w:sdtPr>
            <w:rPr>
              <w:rFonts w:cs="Arial"/>
              <w:bCs/>
              <w:sz w:val="16"/>
              <w:szCs w:val="16"/>
              <w:lang w:eastAsia="en-AU"/>
            </w:rPr>
            <w:id w:val="-1817329784"/>
            <w:placeholder>
              <w:docPart w:val="3F435E3CCF2641E886283F8D5A409C47"/>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bottom w:val="single" w:sz="18" w:space="0" w:color="auto"/>
                  <w:right w:val="single" w:sz="18" w:space="0" w:color="auto"/>
                </w:tcBorders>
                <w:vAlign w:val="center"/>
              </w:tcPr>
              <w:p w14:paraId="3C149697"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5445698C" w14:textId="77777777" w:rsidTr="00B9185E">
        <w:trPr>
          <w:trHeight w:val="274"/>
        </w:trPr>
        <w:tc>
          <w:tcPr>
            <w:tcW w:w="9782" w:type="dxa"/>
            <w:gridSpan w:val="5"/>
            <w:tcBorders>
              <w:top w:val="single" w:sz="18" w:space="0" w:color="auto"/>
              <w:left w:val="single" w:sz="18" w:space="0" w:color="auto"/>
              <w:right w:val="single" w:sz="18" w:space="0" w:color="auto"/>
            </w:tcBorders>
            <w:shd w:val="clear" w:color="auto" w:fill="auto"/>
          </w:tcPr>
          <w:p w14:paraId="05F7405B" w14:textId="77777777" w:rsidR="0010738B" w:rsidRPr="00DC2987" w:rsidRDefault="0010738B" w:rsidP="00B9185E">
            <w:pPr>
              <w:shd w:val="clear" w:color="auto" w:fill="FFFFFF"/>
              <w:spacing w:before="20" w:after="20"/>
              <w:rPr>
                <w:rFonts w:cs="Arial"/>
                <w:b/>
                <w:bCs/>
                <w:sz w:val="16"/>
                <w:szCs w:val="16"/>
              </w:rPr>
            </w:pPr>
            <w:r w:rsidRPr="00DC2987">
              <w:rPr>
                <w:rFonts w:cs="Arial"/>
                <w:b/>
                <w:bCs/>
                <w:sz w:val="16"/>
                <w:szCs w:val="16"/>
              </w:rPr>
              <w:t xml:space="preserve">8.3 </w:t>
            </w:r>
          </w:p>
          <w:p w14:paraId="796C8C0B" w14:textId="77777777" w:rsidR="0010738B" w:rsidRPr="00DC2987" w:rsidRDefault="0010738B" w:rsidP="00B9185E">
            <w:pPr>
              <w:spacing w:before="20" w:after="20"/>
              <w:rPr>
                <w:rFonts w:cs="Arial"/>
                <w:bCs/>
                <w:sz w:val="16"/>
                <w:szCs w:val="16"/>
                <w:lang w:eastAsia="en-AU"/>
              </w:rPr>
            </w:pPr>
            <w:r w:rsidRPr="00DC2987">
              <w:rPr>
                <w:rFonts w:cs="Arial"/>
                <w:b/>
                <w:bCs/>
                <w:sz w:val="16"/>
                <w:szCs w:val="16"/>
              </w:rPr>
              <w:t>Waste Management.</w:t>
            </w:r>
            <w:r w:rsidRPr="00DC2987">
              <w:rPr>
                <w:rFonts w:cs="Arial"/>
                <w:sz w:val="16"/>
                <w:szCs w:val="16"/>
              </w:rPr>
              <w:t xml:space="preserve"> </w:t>
            </w:r>
          </w:p>
        </w:tc>
      </w:tr>
      <w:tr w:rsidR="0010738B" w:rsidRPr="00895E15" w14:paraId="0C06C23A" w14:textId="77777777" w:rsidTr="008352F5">
        <w:trPr>
          <w:trHeight w:val="274"/>
        </w:trPr>
        <w:tc>
          <w:tcPr>
            <w:tcW w:w="3545" w:type="dxa"/>
            <w:tcBorders>
              <w:left w:val="single" w:sz="18" w:space="0" w:color="auto"/>
            </w:tcBorders>
            <w:shd w:val="clear" w:color="auto" w:fill="auto"/>
          </w:tcPr>
          <w:p w14:paraId="05EEFAE7" w14:textId="059127B4" w:rsidR="0010738B" w:rsidRPr="00DC2987" w:rsidRDefault="0010738B" w:rsidP="00B9185E">
            <w:pPr>
              <w:shd w:val="clear" w:color="auto" w:fill="FFFFFF"/>
              <w:spacing w:before="20" w:after="20"/>
              <w:jc w:val="both"/>
              <w:rPr>
                <w:rFonts w:cs="Arial"/>
                <w:sz w:val="16"/>
                <w:szCs w:val="16"/>
              </w:rPr>
            </w:pPr>
            <w:r w:rsidRPr="00DC2987">
              <w:rPr>
                <w:rFonts w:cs="Arial"/>
                <w:sz w:val="16"/>
                <w:szCs w:val="16"/>
              </w:rPr>
              <w:t xml:space="preserve">(1) A Waste Management Plan is to be submitted with all DAs </w:t>
            </w:r>
            <w:proofErr w:type="gramStart"/>
            <w:r w:rsidRPr="00DC2987">
              <w:rPr>
                <w:rFonts w:cs="Arial"/>
                <w:sz w:val="16"/>
                <w:szCs w:val="16"/>
              </w:rPr>
              <w:t>with the exception of</w:t>
            </w:r>
            <w:proofErr w:type="gramEnd"/>
            <w:r w:rsidRPr="00DC2987">
              <w:rPr>
                <w:rFonts w:cs="Arial"/>
                <w:sz w:val="16"/>
                <w:szCs w:val="16"/>
              </w:rPr>
              <w:t xml:space="preserve"> single dwelling housing or superlot subdivision applications.</w:t>
            </w:r>
          </w:p>
        </w:tc>
        <w:tc>
          <w:tcPr>
            <w:tcW w:w="4819" w:type="dxa"/>
            <w:gridSpan w:val="2"/>
          </w:tcPr>
          <w:p w14:paraId="0E39F758" w14:textId="1E30875A" w:rsidR="00C92340" w:rsidRPr="00D4166C" w:rsidRDefault="00C92340" w:rsidP="00B9185E">
            <w:pPr>
              <w:jc w:val="both"/>
              <w:rPr>
                <w:rFonts w:cs="Arial"/>
                <w:sz w:val="16"/>
                <w:szCs w:val="16"/>
              </w:rPr>
            </w:pPr>
            <w:r>
              <w:rPr>
                <w:rFonts w:cs="Arial"/>
                <w:sz w:val="16"/>
                <w:szCs w:val="16"/>
                <w:lang w:eastAsia="en-AU"/>
              </w:rPr>
              <w:t xml:space="preserve">Two </w:t>
            </w:r>
            <w:r w:rsidR="001573B1">
              <w:rPr>
                <w:rFonts w:cs="Arial"/>
                <w:sz w:val="16"/>
                <w:szCs w:val="16"/>
                <w:lang w:eastAsia="en-AU"/>
              </w:rPr>
              <w:t xml:space="preserve">bin </w:t>
            </w:r>
            <w:proofErr w:type="gramStart"/>
            <w:r w:rsidR="001573B1">
              <w:rPr>
                <w:rFonts w:cs="Arial"/>
                <w:sz w:val="16"/>
                <w:szCs w:val="16"/>
                <w:lang w:eastAsia="en-AU"/>
              </w:rPr>
              <w:t>store rooms</w:t>
            </w:r>
            <w:proofErr w:type="gramEnd"/>
            <w:r w:rsidR="001573B1">
              <w:rPr>
                <w:rFonts w:cs="Arial"/>
                <w:sz w:val="16"/>
                <w:szCs w:val="16"/>
                <w:lang w:eastAsia="en-AU"/>
              </w:rPr>
              <w:t xml:space="preserve"> are proposed throughout the development, </w:t>
            </w:r>
            <w:r w:rsidR="00615997">
              <w:rPr>
                <w:rFonts w:cs="Arial"/>
                <w:sz w:val="16"/>
                <w:szCs w:val="16"/>
                <w:lang w:eastAsia="en-AU"/>
              </w:rPr>
              <w:t xml:space="preserve">with </w:t>
            </w:r>
            <w:r w:rsidR="001573B1">
              <w:rPr>
                <w:rFonts w:cs="Arial"/>
                <w:sz w:val="16"/>
                <w:szCs w:val="16"/>
                <w:lang w:eastAsia="en-AU"/>
              </w:rPr>
              <w:t xml:space="preserve">one located </w:t>
            </w:r>
            <w:r w:rsidR="00615997">
              <w:rPr>
                <w:rFonts w:cs="Arial"/>
                <w:sz w:val="16"/>
                <w:szCs w:val="16"/>
                <w:lang w:eastAsia="en-AU"/>
              </w:rPr>
              <w:t>within</w:t>
            </w:r>
            <w:r w:rsidR="001573B1">
              <w:rPr>
                <w:rFonts w:cs="Arial"/>
                <w:sz w:val="16"/>
                <w:szCs w:val="16"/>
                <w:lang w:eastAsia="en-AU"/>
              </w:rPr>
              <w:t xml:space="preserve"> basement level 3 servicing </w:t>
            </w:r>
            <w:r w:rsidR="00775D2B">
              <w:rPr>
                <w:rFonts w:cs="Arial"/>
                <w:sz w:val="16"/>
                <w:szCs w:val="16"/>
                <w:lang w:eastAsia="en-AU"/>
              </w:rPr>
              <w:t>C</w:t>
            </w:r>
            <w:r w:rsidR="001573B1">
              <w:rPr>
                <w:rFonts w:cs="Arial"/>
                <w:sz w:val="16"/>
                <w:szCs w:val="16"/>
                <w:lang w:eastAsia="en-AU"/>
              </w:rPr>
              <w:t xml:space="preserve">ommercial </w:t>
            </w:r>
            <w:r w:rsidR="00775D2B">
              <w:rPr>
                <w:rFonts w:cs="Arial"/>
                <w:sz w:val="16"/>
                <w:szCs w:val="16"/>
                <w:lang w:eastAsia="en-AU"/>
              </w:rPr>
              <w:t>B</w:t>
            </w:r>
            <w:r w:rsidR="00615997">
              <w:rPr>
                <w:rFonts w:cs="Arial"/>
                <w:sz w:val="16"/>
                <w:szCs w:val="16"/>
                <w:lang w:eastAsia="en-AU"/>
              </w:rPr>
              <w:t xml:space="preserve">uilding </w:t>
            </w:r>
            <w:r w:rsidR="001573B1">
              <w:rPr>
                <w:rFonts w:cs="Arial"/>
                <w:sz w:val="16"/>
                <w:szCs w:val="16"/>
                <w:lang w:eastAsia="en-AU"/>
              </w:rPr>
              <w:t xml:space="preserve">3. The second bin </w:t>
            </w:r>
            <w:proofErr w:type="gramStart"/>
            <w:r w:rsidR="001573B1">
              <w:rPr>
                <w:rFonts w:cs="Arial"/>
                <w:sz w:val="16"/>
                <w:szCs w:val="16"/>
                <w:lang w:eastAsia="en-AU"/>
              </w:rPr>
              <w:t>store room</w:t>
            </w:r>
            <w:proofErr w:type="gramEnd"/>
            <w:r w:rsidR="001573B1">
              <w:rPr>
                <w:rFonts w:cs="Arial"/>
                <w:sz w:val="16"/>
                <w:szCs w:val="16"/>
                <w:lang w:eastAsia="en-AU"/>
              </w:rPr>
              <w:t xml:space="preserve"> is provided next to the loading dock in </w:t>
            </w:r>
            <w:r w:rsidR="00775D2B">
              <w:rPr>
                <w:rFonts w:cs="Arial"/>
                <w:sz w:val="16"/>
                <w:szCs w:val="16"/>
                <w:lang w:eastAsia="en-AU"/>
              </w:rPr>
              <w:t>C</w:t>
            </w:r>
            <w:r w:rsidR="001573B1">
              <w:rPr>
                <w:rFonts w:cs="Arial"/>
                <w:sz w:val="16"/>
                <w:szCs w:val="16"/>
                <w:lang w:eastAsia="en-AU"/>
              </w:rPr>
              <w:t xml:space="preserve">ommercial </w:t>
            </w:r>
            <w:r w:rsidR="00775D2B">
              <w:rPr>
                <w:rFonts w:cs="Arial"/>
                <w:sz w:val="16"/>
                <w:szCs w:val="16"/>
                <w:lang w:eastAsia="en-AU"/>
              </w:rPr>
              <w:t>B</w:t>
            </w:r>
            <w:r w:rsidR="00615997">
              <w:rPr>
                <w:rFonts w:cs="Arial"/>
                <w:sz w:val="16"/>
                <w:szCs w:val="16"/>
                <w:lang w:eastAsia="en-AU"/>
              </w:rPr>
              <w:t xml:space="preserve">uilding </w:t>
            </w:r>
            <w:r w:rsidR="001573B1">
              <w:rPr>
                <w:rFonts w:cs="Arial"/>
                <w:sz w:val="16"/>
                <w:szCs w:val="16"/>
                <w:lang w:eastAsia="en-AU"/>
              </w:rPr>
              <w:t xml:space="preserve">4. All waste is anticipated to be collected via the loading dock </w:t>
            </w:r>
            <w:r w:rsidR="008352F5">
              <w:rPr>
                <w:rFonts w:cs="Arial"/>
                <w:sz w:val="16"/>
                <w:szCs w:val="16"/>
                <w:lang w:eastAsia="en-AU"/>
              </w:rPr>
              <w:t>which fronts</w:t>
            </w:r>
            <w:r w:rsidR="001573B1">
              <w:rPr>
                <w:rFonts w:cs="Arial"/>
                <w:sz w:val="16"/>
                <w:szCs w:val="16"/>
                <w:lang w:eastAsia="en-AU"/>
              </w:rPr>
              <w:t xml:space="preserve"> the eastern private road. In this regard, a bin tug will be utlised to transport bins from basement 3 to the goods lift under </w:t>
            </w:r>
            <w:r w:rsidR="00775D2B">
              <w:rPr>
                <w:rFonts w:cs="Arial"/>
                <w:sz w:val="16"/>
                <w:szCs w:val="16"/>
                <w:lang w:eastAsia="en-AU"/>
              </w:rPr>
              <w:t>C</w:t>
            </w:r>
            <w:r w:rsidR="001573B1">
              <w:rPr>
                <w:rFonts w:cs="Arial"/>
                <w:sz w:val="16"/>
                <w:szCs w:val="16"/>
                <w:lang w:eastAsia="en-AU"/>
              </w:rPr>
              <w:t xml:space="preserve">ommercial </w:t>
            </w:r>
            <w:r w:rsidR="00775D2B">
              <w:rPr>
                <w:rFonts w:cs="Arial"/>
                <w:sz w:val="16"/>
                <w:szCs w:val="16"/>
                <w:lang w:eastAsia="en-AU"/>
              </w:rPr>
              <w:t>B</w:t>
            </w:r>
            <w:r w:rsidR="00615997">
              <w:rPr>
                <w:rFonts w:cs="Arial"/>
                <w:sz w:val="16"/>
                <w:szCs w:val="16"/>
                <w:lang w:eastAsia="en-AU"/>
              </w:rPr>
              <w:t xml:space="preserve">uilding </w:t>
            </w:r>
            <w:r w:rsidR="001573B1">
              <w:rPr>
                <w:rFonts w:cs="Arial"/>
                <w:sz w:val="16"/>
                <w:szCs w:val="16"/>
                <w:lang w:eastAsia="en-AU"/>
              </w:rPr>
              <w:t>4. The goods lift provides direct access to the bin holding room in the loading dock area. Council</w:t>
            </w:r>
            <w:r w:rsidR="00993B1C">
              <w:rPr>
                <w:rFonts w:cs="Arial"/>
                <w:sz w:val="16"/>
                <w:szCs w:val="16"/>
                <w:lang w:eastAsia="en-AU"/>
              </w:rPr>
              <w:t>’</w:t>
            </w:r>
            <w:r w:rsidR="001573B1">
              <w:rPr>
                <w:rFonts w:cs="Arial"/>
                <w:sz w:val="16"/>
                <w:szCs w:val="16"/>
                <w:lang w:eastAsia="en-AU"/>
              </w:rPr>
              <w:t xml:space="preserve">s Waste Strategy team have reviewed the proposed arrangement and are supportive of </w:t>
            </w:r>
            <w:r w:rsidR="00993B1C">
              <w:rPr>
                <w:rFonts w:cs="Arial"/>
                <w:sz w:val="16"/>
                <w:szCs w:val="16"/>
                <w:lang w:eastAsia="en-AU"/>
              </w:rPr>
              <w:t>the waste arrangements</w:t>
            </w:r>
            <w:r w:rsidR="001573B1">
              <w:rPr>
                <w:rFonts w:cs="Arial"/>
                <w:sz w:val="16"/>
                <w:szCs w:val="16"/>
                <w:lang w:eastAsia="en-AU"/>
              </w:rPr>
              <w:t xml:space="preserve"> subject to </w:t>
            </w:r>
            <w:r w:rsidR="00993B1C">
              <w:rPr>
                <w:rFonts w:cs="Arial"/>
                <w:sz w:val="16"/>
                <w:szCs w:val="16"/>
                <w:lang w:eastAsia="en-AU"/>
              </w:rPr>
              <w:t xml:space="preserve">recommended </w:t>
            </w:r>
            <w:r w:rsidR="001573B1">
              <w:rPr>
                <w:rFonts w:cs="Arial"/>
                <w:sz w:val="16"/>
                <w:szCs w:val="16"/>
                <w:lang w:eastAsia="en-AU"/>
              </w:rPr>
              <w:t>conditions</w:t>
            </w:r>
            <w:r w:rsidR="00993B1C">
              <w:rPr>
                <w:rFonts w:cs="Arial"/>
                <w:sz w:val="16"/>
                <w:szCs w:val="16"/>
                <w:lang w:eastAsia="en-AU"/>
              </w:rPr>
              <w:t>.</w:t>
            </w:r>
            <w:r w:rsidR="001573B1">
              <w:rPr>
                <w:rFonts w:cs="Arial"/>
                <w:sz w:val="16"/>
                <w:szCs w:val="16"/>
                <w:lang w:eastAsia="en-AU"/>
              </w:rPr>
              <w:t xml:space="preserve">  </w:t>
            </w:r>
          </w:p>
        </w:tc>
        <w:tc>
          <w:tcPr>
            <w:tcW w:w="1418" w:type="dxa"/>
            <w:gridSpan w:val="2"/>
            <w:tcBorders>
              <w:right w:val="single" w:sz="18" w:space="0" w:color="auto"/>
            </w:tcBorders>
            <w:vAlign w:val="center"/>
          </w:tcPr>
          <w:p w14:paraId="60D2A4BD" w14:textId="6D737D14" w:rsidR="0010738B" w:rsidRPr="00DC2987" w:rsidRDefault="0068655A" w:rsidP="00B9185E">
            <w:pPr>
              <w:spacing w:before="20" w:after="20"/>
              <w:jc w:val="center"/>
              <w:rPr>
                <w:rFonts w:cs="Arial"/>
                <w:bCs/>
                <w:sz w:val="16"/>
                <w:szCs w:val="16"/>
                <w:lang w:eastAsia="en-AU"/>
              </w:rPr>
            </w:pPr>
            <w:r>
              <w:rPr>
                <w:rFonts w:cs="Arial"/>
                <w:bCs/>
                <w:sz w:val="16"/>
                <w:szCs w:val="16"/>
                <w:lang w:eastAsia="en-AU"/>
              </w:rPr>
              <w:t>Yes.</w:t>
            </w:r>
          </w:p>
        </w:tc>
      </w:tr>
      <w:tr w:rsidR="0010738B" w:rsidRPr="00895E15" w14:paraId="11BE50B0" w14:textId="77777777" w:rsidTr="008352F5">
        <w:trPr>
          <w:trHeight w:val="274"/>
        </w:trPr>
        <w:tc>
          <w:tcPr>
            <w:tcW w:w="3545" w:type="dxa"/>
            <w:tcBorders>
              <w:left w:val="single" w:sz="18" w:space="0" w:color="auto"/>
            </w:tcBorders>
            <w:shd w:val="clear" w:color="auto" w:fill="auto"/>
          </w:tcPr>
          <w:p w14:paraId="7A55DD32" w14:textId="77777777" w:rsidR="0010738B" w:rsidRPr="00DC2987" w:rsidRDefault="0010738B" w:rsidP="00B9185E">
            <w:pPr>
              <w:shd w:val="clear" w:color="auto" w:fill="FFFFFF"/>
              <w:spacing w:before="20" w:after="20"/>
              <w:jc w:val="both"/>
              <w:rPr>
                <w:rFonts w:cs="Arial"/>
                <w:sz w:val="16"/>
                <w:szCs w:val="16"/>
              </w:rPr>
            </w:pPr>
            <w:r w:rsidRPr="00DC2987">
              <w:rPr>
                <w:rFonts w:cs="Arial"/>
                <w:sz w:val="16"/>
                <w:szCs w:val="16"/>
              </w:rPr>
              <w:t>(3) All business and industrial operations are to provide adequate on-site waste storage facilities that are readily accessible and appropriately screened from public view.</w:t>
            </w:r>
          </w:p>
        </w:tc>
        <w:tc>
          <w:tcPr>
            <w:tcW w:w="4819" w:type="dxa"/>
            <w:gridSpan w:val="2"/>
          </w:tcPr>
          <w:p w14:paraId="4B13B4DC" w14:textId="4B5148DE" w:rsidR="0010738B" w:rsidRPr="00DC2987" w:rsidRDefault="001573B1" w:rsidP="00B9185E">
            <w:pPr>
              <w:spacing w:before="20" w:after="20"/>
              <w:jc w:val="both"/>
              <w:rPr>
                <w:rFonts w:cs="Arial"/>
                <w:sz w:val="16"/>
                <w:szCs w:val="16"/>
                <w:lang w:eastAsia="en-AU"/>
              </w:rPr>
            </w:pPr>
            <w:r>
              <w:rPr>
                <w:rFonts w:cs="Arial"/>
                <w:sz w:val="16"/>
                <w:szCs w:val="16"/>
                <w:lang w:eastAsia="en-AU"/>
              </w:rPr>
              <w:t xml:space="preserve">The bin storage areas are </w:t>
            </w:r>
            <w:r w:rsidR="008352F5">
              <w:rPr>
                <w:rFonts w:cs="Arial"/>
                <w:sz w:val="16"/>
                <w:szCs w:val="16"/>
                <w:lang w:eastAsia="en-AU"/>
              </w:rPr>
              <w:t>predominantly</w:t>
            </w:r>
            <w:r>
              <w:rPr>
                <w:rFonts w:cs="Arial"/>
                <w:sz w:val="16"/>
                <w:szCs w:val="16"/>
                <w:lang w:eastAsia="en-AU"/>
              </w:rPr>
              <w:t xml:space="preserve"> screened from public view but</w:t>
            </w:r>
            <w:r w:rsidR="00993B1C">
              <w:rPr>
                <w:rFonts w:cs="Arial"/>
                <w:sz w:val="16"/>
                <w:szCs w:val="16"/>
                <w:lang w:eastAsia="en-AU"/>
              </w:rPr>
              <w:t xml:space="preserve"> are provided with </w:t>
            </w:r>
            <w:r>
              <w:rPr>
                <w:rFonts w:cs="Arial"/>
                <w:sz w:val="16"/>
                <w:szCs w:val="16"/>
                <w:lang w:eastAsia="en-AU"/>
              </w:rPr>
              <w:t>readily access</w:t>
            </w:r>
            <w:r w:rsidR="00993B1C">
              <w:rPr>
                <w:rFonts w:cs="Arial"/>
                <w:sz w:val="16"/>
                <w:szCs w:val="16"/>
                <w:lang w:eastAsia="en-AU"/>
              </w:rPr>
              <w:t>,</w:t>
            </w:r>
            <w:r>
              <w:rPr>
                <w:rFonts w:cs="Arial"/>
                <w:sz w:val="16"/>
                <w:szCs w:val="16"/>
                <w:lang w:eastAsia="en-AU"/>
              </w:rPr>
              <w:t xml:space="preserve"> located to the eastern private road. </w:t>
            </w:r>
          </w:p>
        </w:tc>
        <w:sdt>
          <w:sdtPr>
            <w:rPr>
              <w:rFonts w:cs="Arial"/>
              <w:bCs/>
              <w:sz w:val="16"/>
              <w:szCs w:val="16"/>
              <w:lang w:eastAsia="en-AU"/>
            </w:rPr>
            <w:id w:val="-1114206894"/>
            <w:placeholder>
              <w:docPart w:val="4D06B6CE23DC45E29E098B9E2C8BB400"/>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4E0E32C3"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2D4369E0" w14:textId="77777777" w:rsidTr="008352F5">
        <w:trPr>
          <w:trHeight w:val="274"/>
        </w:trPr>
        <w:tc>
          <w:tcPr>
            <w:tcW w:w="3545" w:type="dxa"/>
            <w:tcBorders>
              <w:left w:val="single" w:sz="18" w:space="0" w:color="auto"/>
            </w:tcBorders>
            <w:shd w:val="clear" w:color="auto" w:fill="auto"/>
          </w:tcPr>
          <w:p w14:paraId="6DF5B21C" w14:textId="77777777" w:rsidR="0010738B" w:rsidRPr="00DC2987" w:rsidRDefault="0010738B" w:rsidP="00B9185E">
            <w:pPr>
              <w:shd w:val="clear" w:color="auto" w:fill="FFFFFF"/>
              <w:spacing w:before="20" w:after="20"/>
              <w:jc w:val="both"/>
              <w:rPr>
                <w:rFonts w:cs="Arial"/>
                <w:sz w:val="16"/>
                <w:szCs w:val="16"/>
              </w:rPr>
            </w:pPr>
            <w:r w:rsidRPr="00DC2987">
              <w:rPr>
                <w:rFonts w:cs="Arial"/>
                <w:sz w:val="16"/>
                <w:szCs w:val="16"/>
              </w:rPr>
              <w:t>(5) Storage areas for rubbish bins are to be located away from the front of development where they have a significant negative impact on the streetscape, the visual presentation of the building entry and on the amenity of residents, building users and pedestrians.</w:t>
            </w:r>
          </w:p>
        </w:tc>
        <w:tc>
          <w:tcPr>
            <w:tcW w:w="4819" w:type="dxa"/>
            <w:gridSpan w:val="2"/>
          </w:tcPr>
          <w:p w14:paraId="05BEBE7B" w14:textId="11A923B0" w:rsidR="0010738B" w:rsidRPr="00DC2987" w:rsidRDefault="004A4952" w:rsidP="00B9185E">
            <w:pPr>
              <w:spacing w:before="20" w:after="20"/>
              <w:jc w:val="both"/>
              <w:rPr>
                <w:rFonts w:cs="Arial"/>
                <w:sz w:val="16"/>
                <w:szCs w:val="16"/>
                <w:lang w:eastAsia="en-AU"/>
              </w:rPr>
            </w:pPr>
            <w:r w:rsidRPr="007C0744">
              <w:rPr>
                <w:rFonts w:cs="Arial"/>
                <w:color w:val="000000" w:themeColor="text1"/>
                <w:sz w:val="16"/>
                <w:szCs w:val="16"/>
                <w:shd w:val="clear" w:color="auto" w:fill="FFFFFF"/>
                <w:lang w:eastAsia="en-AU"/>
              </w:rPr>
              <w:t>The easte</w:t>
            </w:r>
            <w:r w:rsidRPr="00DB3F02">
              <w:rPr>
                <w:rFonts w:cs="Arial"/>
                <w:color w:val="000000" w:themeColor="text1"/>
                <w:sz w:val="16"/>
                <w:szCs w:val="16"/>
                <w:shd w:val="clear" w:color="auto" w:fill="FFFFFF"/>
                <w:lang w:eastAsia="en-AU"/>
              </w:rPr>
              <w:t xml:space="preserve">rn private road has been designed </w:t>
            </w:r>
            <w:r w:rsidR="007C0744" w:rsidRPr="00DB3F02">
              <w:rPr>
                <w:rFonts w:cs="Arial"/>
                <w:color w:val="000000" w:themeColor="text1"/>
                <w:sz w:val="16"/>
                <w:szCs w:val="16"/>
                <w:shd w:val="clear" w:color="auto" w:fill="FFFFFF"/>
                <w:lang w:eastAsia="en-AU"/>
              </w:rPr>
              <w:t>specifically</w:t>
            </w:r>
            <w:r w:rsidRPr="00DB3F02">
              <w:rPr>
                <w:rFonts w:cs="Arial"/>
                <w:color w:val="000000" w:themeColor="text1"/>
                <w:sz w:val="16"/>
                <w:szCs w:val="16"/>
                <w:shd w:val="clear" w:color="auto" w:fill="FFFFFF"/>
                <w:lang w:eastAsia="en-AU"/>
              </w:rPr>
              <w:t xml:space="preserve"> </w:t>
            </w:r>
            <w:r w:rsidR="00993B1C" w:rsidRPr="00DB3F02">
              <w:rPr>
                <w:rFonts w:cs="Arial"/>
                <w:color w:val="000000" w:themeColor="text1"/>
                <w:sz w:val="16"/>
                <w:szCs w:val="16"/>
                <w:shd w:val="clear" w:color="auto" w:fill="FFFFFF"/>
                <w:lang w:eastAsia="en-AU"/>
              </w:rPr>
              <w:t>to enable waste collection</w:t>
            </w:r>
            <w:r w:rsidRPr="00DB3F02">
              <w:rPr>
                <w:rFonts w:cs="Arial"/>
                <w:color w:val="000000" w:themeColor="text1"/>
                <w:sz w:val="16"/>
                <w:szCs w:val="16"/>
                <w:shd w:val="clear" w:color="auto" w:fill="FFFFFF"/>
                <w:lang w:eastAsia="en-AU"/>
              </w:rPr>
              <w:t>.</w:t>
            </w:r>
            <w:r w:rsidRPr="00DB3F02">
              <w:rPr>
                <w:rFonts w:cs="Arial"/>
                <w:color w:val="000000"/>
                <w:sz w:val="16"/>
                <w:szCs w:val="16"/>
                <w:shd w:val="clear" w:color="auto" w:fill="FFFFFF"/>
                <w:lang w:eastAsia="en-AU"/>
              </w:rPr>
              <w:t xml:space="preserve"> The eastern private road incorporates a variety of plantings, bollards</w:t>
            </w:r>
            <w:r>
              <w:rPr>
                <w:rFonts w:cs="Arial"/>
                <w:color w:val="000000"/>
                <w:sz w:val="16"/>
                <w:szCs w:val="16"/>
                <w:shd w:val="clear" w:color="auto" w:fill="FFFFFF"/>
                <w:lang w:eastAsia="en-AU"/>
              </w:rPr>
              <w:t xml:space="preserve"> and </w:t>
            </w:r>
            <w:r w:rsidR="0030758D">
              <w:rPr>
                <w:rFonts w:cs="Arial"/>
                <w:color w:val="000000"/>
                <w:sz w:val="16"/>
                <w:szCs w:val="16"/>
                <w:shd w:val="clear" w:color="auto" w:fill="FFFFFF"/>
                <w:lang w:eastAsia="en-AU"/>
              </w:rPr>
              <w:t>paving</w:t>
            </w:r>
            <w:r w:rsidR="00993B1C">
              <w:rPr>
                <w:rFonts w:cs="Arial"/>
                <w:color w:val="000000"/>
                <w:sz w:val="16"/>
                <w:szCs w:val="16"/>
                <w:shd w:val="clear" w:color="auto" w:fill="FFFFFF"/>
                <w:lang w:eastAsia="en-AU"/>
              </w:rPr>
              <w:t xml:space="preserve">, </w:t>
            </w:r>
            <w:r>
              <w:rPr>
                <w:rFonts w:cs="Arial"/>
                <w:color w:val="000000"/>
                <w:sz w:val="16"/>
                <w:szCs w:val="16"/>
                <w:shd w:val="clear" w:color="auto" w:fill="FFFFFF"/>
                <w:lang w:eastAsia="en-AU"/>
              </w:rPr>
              <w:t xml:space="preserve">which assists in creating a </w:t>
            </w:r>
            <w:proofErr w:type="gramStart"/>
            <w:r>
              <w:rPr>
                <w:rFonts w:cs="Arial"/>
                <w:color w:val="000000"/>
                <w:sz w:val="16"/>
                <w:szCs w:val="16"/>
                <w:shd w:val="clear" w:color="auto" w:fill="FFFFFF"/>
                <w:lang w:eastAsia="en-AU"/>
              </w:rPr>
              <w:t>high quality</w:t>
            </w:r>
            <w:proofErr w:type="gramEnd"/>
            <w:r>
              <w:rPr>
                <w:rFonts w:cs="Arial"/>
                <w:color w:val="000000"/>
                <w:sz w:val="16"/>
                <w:szCs w:val="16"/>
                <w:shd w:val="clear" w:color="auto" w:fill="FFFFFF"/>
                <w:lang w:eastAsia="en-AU"/>
              </w:rPr>
              <w:t xml:space="preserve"> public domain.  </w:t>
            </w:r>
          </w:p>
        </w:tc>
        <w:sdt>
          <w:sdtPr>
            <w:rPr>
              <w:rFonts w:cs="Arial"/>
              <w:bCs/>
              <w:sz w:val="16"/>
              <w:szCs w:val="16"/>
              <w:lang w:eastAsia="en-AU"/>
            </w:rPr>
            <w:id w:val="-1925256971"/>
            <w:placeholder>
              <w:docPart w:val="BCC211DF7B564EEDB87D59736E145EA7"/>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019E3427"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2C7B6E5C" w14:textId="77777777" w:rsidTr="00B9185E">
        <w:trPr>
          <w:trHeight w:val="274"/>
        </w:trPr>
        <w:tc>
          <w:tcPr>
            <w:tcW w:w="9782" w:type="dxa"/>
            <w:gridSpan w:val="5"/>
            <w:tcBorders>
              <w:top w:val="single" w:sz="18" w:space="0" w:color="auto"/>
              <w:left w:val="single" w:sz="18" w:space="0" w:color="auto"/>
              <w:right w:val="single" w:sz="18" w:space="0" w:color="auto"/>
            </w:tcBorders>
            <w:shd w:val="clear" w:color="auto" w:fill="auto"/>
          </w:tcPr>
          <w:p w14:paraId="0E418893" w14:textId="77777777" w:rsidR="0010738B" w:rsidRPr="00DC2987" w:rsidRDefault="0010738B" w:rsidP="00B9185E">
            <w:pPr>
              <w:shd w:val="clear" w:color="auto" w:fill="FFFFFF"/>
              <w:spacing w:before="20" w:after="20"/>
              <w:rPr>
                <w:rFonts w:cs="Arial"/>
                <w:b/>
                <w:bCs/>
                <w:color w:val="000000"/>
                <w:sz w:val="16"/>
                <w:szCs w:val="16"/>
                <w:shd w:val="clear" w:color="auto" w:fill="FFFFFF"/>
                <w:lang w:eastAsia="en-AU"/>
              </w:rPr>
            </w:pPr>
            <w:r w:rsidRPr="00DC2987">
              <w:rPr>
                <w:rFonts w:cs="Arial"/>
                <w:b/>
                <w:bCs/>
                <w:color w:val="000000"/>
                <w:sz w:val="16"/>
                <w:szCs w:val="16"/>
                <w:shd w:val="clear" w:color="auto" w:fill="FFFFFF"/>
                <w:lang w:eastAsia="en-AU"/>
              </w:rPr>
              <w:t>8.4</w:t>
            </w:r>
          </w:p>
          <w:p w14:paraId="03213859" w14:textId="77777777" w:rsidR="0010738B" w:rsidRPr="00895E15" w:rsidRDefault="0010738B" w:rsidP="00B9185E">
            <w:pPr>
              <w:spacing w:before="20" w:after="20"/>
              <w:rPr>
                <w:rFonts w:cs="Arial"/>
                <w:bCs/>
                <w:sz w:val="20"/>
                <w:lang w:eastAsia="en-AU"/>
              </w:rPr>
            </w:pPr>
            <w:r w:rsidRPr="00DC2987">
              <w:rPr>
                <w:rFonts w:cs="Arial"/>
                <w:b/>
                <w:bCs/>
                <w:color w:val="000000"/>
                <w:sz w:val="16"/>
                <w:szCs w:val="16"/>
                <w:shd w:val="clear" w:color="auto" w:fill="FFFFFF"/>
                <w:lang w:eastAsia="en-AU"/>
              </w:rPr>
              <w:t>Site Facilities and Servicing.</w:t>
            </w:r>
          </w:p>
        </w:tc>
      </w:tr>
      <w:tr w:rsidR="0010738B" w:rsidRPr="00895E15" w14:paraId="02D755AF" w14:textId="77777777" w:rsidTr="00B9185E">
        <w:trPr>
          <w:trHeight w:val="274"/>
        </w:trPr>
        <w:tc>
          <w:tcPr>
            <w:tcW w:w="3545" w:type="dxa"/>
            <w:tcBorders>
              <w:left w:val="single" w:sz="18" w:space="0" w:color="auto"/>
              <w:bottom w:val="single" w:sz="18" w:space="0" w:color="auto"/>
            </w:tcBorders>
            <w:shd w:val="clear" w:color="auto" w:fill="auto"/>
          </w:tcPr>
          <w:p w14:paraId="16458E37" w14:textId="77777777" w:rsidR="0010738B" w:rsidRPr="00D4166C" w:rsidRDefault="0010738B" w:rsidP="00B9185E">
            <w:pPr>
              <w:shd w:val="clear" w:color="auto" w:fill="FFFFFF"/>
              <w:spacing w:before="20" w:after="20"/>
              <w:jc w:val="both"/>
              <w:rPr>
                <w:rFonts w:cs="Arial"/>
                <w:sz w:val="16"/>
                <w:szCs w:val="16"/>
              </w:rPr>
            </w:pPr>
            <w:r w:rsidRPr="00DC2987">
              <w:rPr>
                <w:rFonts w:cs="Arial"/>
                <w:color w:val="000000"/>
                <w:sz w:val="16"/>
                <w:szCs w:val="16"/>
                <w:shd w:val="clear" w:color="auto" w:fill="FFFFFF"/>
                <w:lang w:eastAsia="en-AU"/>
              </w:rPr>
              <w:t xml:space="preserve">(1) </w:t>
            </w:r>
            <w:r w:rsidRPr="00DC2987">
              <w:rPr>
                <w:rFonts w:cs="Arial"/>
                <w:sz w:val="16"/>
                <w:szCs w:val="16"/>
              </w:rPr>
              <w:t>Underground services are required for all domestic serving utilities, including electrical services.</w:t>
            </w:r>
          </w:p>
        </w:tc>
        <w:tc>
          <w:tcPr>
            <w:tcW w:w="4819" w:type="dxa"/>
            <w:gridSpan w:val="2"/>
            <w:tcBorders>
              <w:bottom w:val="single" w:sz="18" w:space="0" w:color="auto"/>
            </w:tcBorders>
          </w:tcPr>
          <w:p w14:paraId="056D8B18" w14:textId="2CD522C4" w:rsidR="0010738B" w:rsidRPr="00DC2987" w:rsidRDefault="0010738B" w:rsidP="00B9185E">
            <w:pPr>
              <w:spacing w:before="20" w:after="20"/>
              <w:jc w:val="both"/>
              <w:rPr>
                <w:rFonts w:cs="Arial"/>
                <w:sz w:val="16"/>
                <w:szCs w:val="16"/>
                <w:lang w:eastAsia="en-AU"/>
              </w:rPr>
            </w:pPr>
            <w:r>
              <w:rPr>
                <w:rFonts w:cs="Arial"/>
                <w:sz w:val="16"/>
                <w:szCs w:val="16"/>
              </w:rPr>
              <w:t xml:space="preserve">The site will be serviced by the required servicing utilities and electrical services. </w:t>
            </w:r>
            <w:r w:rsidR="00DD4A11">
              <w:rPr>
                <w:rFonts w:cs="Arial"/>
                <w:sz w:val="16"/>
                <w:szCs w:val="16"/>
              </w:rPr>
              <w:t>A s</w:t>
            </w:r>
            <w:r>
              <w:rPr>
                <w:rFonts w:cs="Arial"/>
                <w:sz w:val="16"/>
                <w:szCs w:val="16"/>
              </w:rPr>
              <w:t xml:space="preserve">tandard condition of consent </w:t>
            </w:r>
            <w:r w:rsidR="004A4952">
              <w:rPr>
                <w:rFonts w:cs="Arial"/>
                <w:sz w:val="16"/>
                <w:szCs w:val="16"/>
              </w:rPr>
              <w:t>has been</w:t>
            </w:r>
            <w:r>
              <w:rPr>
                <w:rFonts w:cs="Arial"/>
                <w:sz w:val="16"/>
                <w:szCs w:val="16"/>
              </w:rPr>
              <w:t xml:space="preserve"> imposed.</w:t>
            </w:r>
            <w:r w:rsidRPr="00BD063C">
              <w:rPr>
                <w:rFonts w:cs="Arial"/>
                <w:color w:val="000000"/>
                <w:sz w:val="16"/>
                <w:szCs w:val="16"/>
                <w:highlight w:val="cyan"/>
                <w:shd w:val="clear" w:color="auto" w:fill="FFFFFF"/>
                <w:lang w:eastAsia="en-AU"/>
              </w:rPr>
              <w:t xml:space="preserve"> </w:t>
            </w:r>
          </w:p>
        </w:tc>
        <w:tc>
          <w:tcPr>
            <w:tcW w:w="1418" w:type="dxa"/>
            <w:gridSpan w:val="2"/>
            <w:tcBorders>
              <w:right w:val="single" w:sz="18" w:space="0" w:color="auto"/>
            </w:tcBorders>
            <w:vAlign w:val="center"/>
          </w:tcPr>
          <w:sdt>
            <w:sdtPr>
              <w:rPr>
                <w:rFonts w:cs="Arial"/>
                <w:bCs/>
                <w:sz w:val="16"/>
                <w:szCs w:val="16"/>
                <w:lang w:eastAsia="en-AU"/>
              </w:rPr>
              <w:id w:val="1949269659"/>
              <w:placeholder>
                <w:docPart w:val="1B0B0602AA6D43A18A62988D2A5CF927"/>
              </w:placeholder>
              <w:dropDownList>
                <w:listItem w:value="Choose an item."/>
                <w:listItem w:displayText="Yes." w:value="Yes."/>
                <w:listItem w:displayText="No. Variation supported." w:value="No. Variation supported."/>
                <w:listItem w:displayText="No." w:value="No."/>
              </w:dropDownList>
            </w:sdtPr>
            <w:sdtEndPr/>
            <w:sdtContent>
              <w:p w14:paraId="04887AB0" w14:textId="77777777" w:rsidR="0010738B" w:rsidRPr="00895E15" w:rsidRDefault="0010738B" w:rsidP="00B9185E">
                <w:pPr>
                  <w:spacing w:before="20" w:after="20"/>
                  <w:jc w:val="center"/>
                  <w:rPr>
                    <w:rFonts w:cs="Arial"/>
                    <w:bCs/>
                    <w:sz w:val="20"/>
                    <w:lang w:eastAsia="en-AU"/>
                  </w:rPr>
                </w:pPr>
                <w:r>
                  <w:rPr>
                    <w:rFonts w:cs="Arial"/>
                    <w:bCs/>
                    <w:sz w:val="16"/>
                    <w:szCs w:val="16"/>
                    <w:lang w:eastAsia="en-AU"/>
                  </w:rPr>
                  <w:t>Yes.</w:t>
                </w:r>
              </w:p>
            </w:sdtContent>
          </w:sdt>
        </w:tc>
      </w:tr>
      <w:tr w:rsidR="0010738B" w:rsidRPr="00895E15" w14:paraId="05615319" w14:textId="77777777" w:rsidTr="00B9185E">
        <w:trPr>
          <w:trHeight w:val="274"/>
        </w:trPr>
        <w:tc>
          <w:tcPr>
            <w:tcW w:w="9782" w:type="dxa"/>
            <w:gridSpan w:val="5"/>
            <w:tcBorders>
              <w:top w:val="single" w:sz="18" w:space="0" w:color="auto"/>
              <w:left w:val="single" w:sz="18" w:space="0" w:color="auto"/>
              <w:right w:val="single" w:sz="18" w:space="0" w:color="auto"/>
            </w:tcBorders>
            <w:shd w:val="clear" w:color="auto" w:fill="auto"/>
          </w:tcPr>
          <w:p w14:paraId="19FEC057" w14:textId="77777777" w:rsidR="0010738B" w:rsidRPr="00DC2987" w:rsidRDefault="0010738B" w:rsidP="00B9185E">
            <w:pPr>
              <w:spacing w:before="20" w:after="20"/>
              <w:rPr>
                <w:rFonts w:cs="Arial"/>
                <w:b/>
                <w:sz w:val="16"/>
                <w:szCs w:val="16"/>
                <w:lang w:eastAsia="en-AU"/>
              </w:rPr>
            </w:pPr>
            <w:r w:rsidRPr="00DC2987">
              <w:rPr>
                <w:rFonts w:cs="Arial"/>
                <w:b/>
                <w:sz w:val="16"/>
                <w:szCs w:val="16"/>
                <w:lang w:eastAsia="en-AU"/>
              </w:rPr>
              <w:t>8.6</w:t>
            </w:r>
          </w:p>
          <w:p w14:paraId="5D259210" w14:textId="77777777" w:rsidR="0010738B" w:rsidRPr="00DC2987" w:rsidRDefault="0010738B" w:rsidP="00B9185E">
            <w:pPr>
              <w:spacing w:before="20" w:after="20"/>
              <w:rPr>
                <w:rFonts w:cs="Arial"/>
                <w:b/>
                <w:sz w:val="16"/>
                <w:szCs w:val="16"/>
                <w:lang w:eastAsia="en-AU"/>
              </w:rPr>
            </w:pPr>
            <w:r w:rsidRPr="00DC2987">
              <w:rPr>
                <w:rFonts w:cs="Arial"/>
                <w:b/>
                <w:sz w:val="16"/>
                <w:szCs w:val="16"/>
                <w:lang w:eastAsia="en-AU"/>
              </w:rPr>
              <w:t>Safety and Surveillance.</w:t>
            </w:r>
          </w:p>
        </w:tc>
      </w:tr>
      <w:tr w:rsidR="0010738B" w:rsidRPr="00895E15" w14:paraId="1CEDB889" w14:textId="77777777" w:rsidTr="00B9185E">
        <w:trPr>
          <w:trHeight w:val="274"/>
        </w:trPr>
        <w:tc>
          <w:tcPr>
            <w:tcW w:w="3545" w:type="dxa"/>
            <w:tcBorders>
              <w:left w:val="single" w:sz="18" w:space="0" w:color="auto"/>
            </w:tcBorders>
            <w:shd w:val="clear" w:color="auto" w:fill="auto"/>
          </w:tcPr>
          <w:p w14:paraId="01BD8D0D" w14:textId="4151C544" w:rsidR="004A4952"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 xml:space="preserve">(1) Buildings should be designed to overlook streets, lanes and other public or communal areas to provide casual surveillance. In the case of corner </w:t>
            </w:r>
            <w:proofErr w:type="gramStart"/>
            <w:r w:rsidRPr="00DC2987">
              <w:rPr>
                <w:rFonts w:cs="Arial"/>
                <w:bCs/>
                <w:sz w:val="16"/>
                <w:szCs w:val="16"/>
                <w:lang w:eastAsia="en-AU"/>
              </w:rPr>
              <w:t>lots</w:t>
            </w:r>
            <w:proofErr w:type="gramEnd"/>
            <w:r w:rsidRPr="00DC2987">
              <w:rPr>
                <w:rFonts w:cs="Arial"/>
                <w:bCs/>
                <w:sz w:val="16"/>
                <w:szCs w:val="16"/>
                <w:lang w:eastAsia="en-AU"/>
              </w:rPr>
              <w:t xml:space="preserve"> habitable windows are also be oriented to overlook the side street.</w:t>
            </w:r>
          </w:p>
        </w:tc>
        <w:tc>
          <w:tcPr>
            <w:tcW w:w="4819" w:type="dxa"/>
            <w:gridSpan w:val="2"/>
          </w:tcPr>
          <w:p w14:paraId="5FD8CA38" w14:textId="1AD4721F" w:rsidR="0010738B" w:rsidRPr="00DC2987" w:rsidRDefault="004A4952" w:rsidP="00B9185E">
            <w:pPr>
              <w:spacing w:before="20" w:after="20"/>
              <w:jc w:val="both"/>
              <w:rPr>
                <w:rFonts w:cs="Arial"/>
                <w:bCs/>
                <w:sz w:val="16"/>
                <w:szCs w:val="16"/>
                <w:lang w:eastAsia="en-AU"/>
              </w:rPr>
            </w:pPr>
            <w:r>
              <w:rPr>
                <w:rFonts w:cs="Arial"/>
                <w:color w:val="000000"/>
                <w:sz w:val="16"/>
                <w:szCs w:val="16"/>
                <w:shd w:val="clear" w:color="auto" w:fill="FFFFFF"/>
                <w:lang w:eastAsia="en-AU"/>
              </w:rPr>
              <w:t xml:space="preserve">Commercial </w:t>
            </w:r>
            <w:r w:rsidR="00775D2B">
              <w:rPr>
                <w:rFonts w:cs="Arial"/>
                <w:color w:val="000000"/>
                <w:sz w:val="16"/>
                <w:szCs w:val="16"/>
                <w:shd w:val="clear" w:color="auto" w:fill="FFFFFF"/>
                <w:lang w:eastAsia="en-AU"/>
              </w:rPr>
              <w:t>B</w:t>
            </w:r>
            <w:r w:rsidR="00DD4A11">
              <w:rPr>
                <w:rFonts w:cs="Arial"/>
                <w:color w:val="000000"/>
                <w:sz w:val="16"/>
                <w:szCs w:val="16"/>
                <w:shd w:val="clear" w:color="auto" w:fill="FFFFFF"/>
                <w:lang w:eastAsia="en-AU"/>
              </w:rPr>
              <w:t xml:space="preserve">uildings </w:t>
            </w:r>
            <w:r>
              <w:rPr>
                <w:rFonts w:cs="Arial"/>
                <w:color w:val="000000"/>
                <w:sz w:val="16"/>
                <w:szCs w:val="16"/>
                <w:shd w:val="clear" w:color="auto" w:fill="FFFFFF"/>
                <w:lang w:eastAsia="en-AU"/>
              </w:rPr>
              <w:t xml:space="preserve">3 and 4 </w:t>
            </w:r>
            <w:proofErr w:type="gramStart"/>
            <w:r>
              <w:rPr>
                <w:rFonts w:cs="Arial"/>
                <w:color w:val="000000"/>
                <w:sz w:val="16"/>
                <w:szCs w:val="16"/>
                <w:shd w:val="clear" w:color="auto" w:fill="FFFFFF"/>
                <w:lang w:eastAsia="en-AU"/>
              </w:rPr>
              <w:t>have the ability to</w:t>
            </w:r>
            <w:proofErr w:type="gramEnd"/>
            <w:r>
              <w:rPr>
                <w:rFonts w:cs="Arial"/>
                <w:color w:val="000000"/>
                <w:sz w:val="16"/>
                <w:szCs w:val="16"/>
                <w:shd w:val="clear" w:color="auto" w:fill="FFFFFF"/>
                <w:lang w:eastAsia="en-AU"/>
              </w:rPr>
              <w:t xml:space="preserve"> overlook streets and communal areas on all four elevations. The buildings are not in proximity to existing residential landuses which may otherwise present privacy concerns. </w:t>
            </w:r>
          </w:p>
        </w:tc>
        <w:sdt>
          <w:sdtPr>
            <w:rPr>
              <w:rFonts w:cs="Arial"/>
              <w:bCs/>
              <w:sz w:val="16"/>
              <w:szCs w:val="16"/>
              <w:lang w:eastAsia="en-AU"/>
            </w:rPr>
            <w:id w:val="702062105"/>
            <w:placeholder>
              <w:docPart w:val="A4848BC494634A1C9BA895AF8C8CC349"/>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1AD29D6A"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2B095F43" w14:textId="77777777" w:rsidTr="00B9185E">
        <w:trPr>
          <w:trHeight w:val="274"/>
        </w:trPr>
        <w:tc>
          <w:tcPr>
            <w:tcW w:w="3545" w:type="dxa"/>
            <w:tcBorders>
              <w:left w:val="single" w:sz="18" w:space="0" w:color="auto"/>
            </w:tcBorders>
            <w:shd w:val="clear" w:color="auto" w:fill="auto"/>
          </w:tcPr>
          <w:p w14:paraId="66CD2F1E"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(2) The design of all development, in particular, the public domain and community facilities is to enhance public surveillance of public streets and open space / conservation areas</w:t>
            </w:r>
          </w:p>
        </w:tc>
        <w:tc>
          <w:tcPr>
            <w:tcW w:w="4819" w:type="dxa"/>
            <w:gridSpan w:val="2"/>
          </w:tcPr>
          <w:p w14:paraId="33A96C78" w14:textId="77777777" w:rsidR="0010738B" w:rsidRDefault="004A4952" w:rsidP="00B9185E">
            <w:pPr>
              <w:spacing w:before="20" w:after="20"/>
              <w:jc w:val="both"/>
              <w:rPr>
                <w:rFonts w:cs="Arial"/>
                <w:sz w:val="16"/>
                <w:szCs w:val="16"/>
              </w:rPr>
            </w:pPr>
            <w:r>
              <w:rPr>
                <w:rFonts w:cs="Arial"/>
                <w:sz w:val="16"/>
                <w:szCs w:val="16"/>
              </w:rPr>
              <w:t>The development predominately overlooks public streets and open space areas.</w:t>
            </w:r>
          </w:p>
          <w:p w14:paraId="68957972" w14:textId="1F319256" w:rsidR="008352F5" w:rsidRPr="003E6210" w:rsidRDefault="008352F5" w:rsidP="00B9185E">
            <w:pPr>
              <w:spacing w:before="20" w:after="20"/>
              <w:jc w:val="both"/>
              <w:rPr>
                <w:rFonts w:cs="Arial"/>
                <w:sz w:val="16"/>
                <w:szCs w:val="16"/>
              </w:rPr>
            </w:pPr>
          </w:p>
        </w:tc>
        <w:sdt>
          <w:sdtPr>
            <w:rPr>
              <w:rFonts w:cs="Arial"/>
              <w:bCs/>
              <w:sz w:val="16"/>
              <w:szCs w:val="16"/>
              <w:lang w:eastAsia="en-AU"/>
            </w:rPr>
            <w:id w:val="407047009"/>
            <w:placeholder>
              <w:docPart w:val="8DA05F373A7B42F29FAC03DB3CB096C4"/>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49610BAA"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5AFA7A0B" w14:textId="77777777" w:rsidTr="00B9185E">
        <w:trPr>
          <w:trHeight w:val="274"/>
        </w:trPr>
        <w:tc>
          <w:tcPr>
            <w:tcW w:w="3545" w:type="dxa"/>
            <w:tcBorders>
              <w:left w:val="single" w:sz="18" w:space="0" w:color="auto"/>
            </w:tcBorders>
            <w:shd w:val="clear" w:color="auto" w:fill="auto"/>
          </w:tcPr>
          <w:p w14:paraId="21985366"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(3) Appropriate design of publicly accessible areas (e.g. parks, footpaths, etc.) encourages a sense of community ownership of open and public spaces.</w:t>
            </w:r>
          </w:p>
        </w:tc>
        <w:tc>
          <w:tcPr>
            <w:tcW w:w="4819" w:type="dxa"/>
            <w:gridSpan w:val="2"/>
          </w:tcPr>
          <w:p w14:paraId="6BC44386" w14:textId="6459EEEE" w:rsidR="0010738B" w:rsidRPr="00DC2987" w:rsidRDefault="004A4952" w:rsidP="008352F5">
            <w:pPr>
              <w:spacing w:before="20" w:after="20"/>
              <w:jc w:val="both"/>
              <w:rPr>
                <w:rFonts w:cs="Arial"/>
                <w:bCs/>
                <w:sz w:val="16"/>
                <w:szCs w:val="16"/>
                <w:lang w:eastAsia="en-AU"/>
              </w:rPr>
            </w:pPr>
            <w:r>
              <w:rPr>
                <w:rFonts w:cs="Arial"/>
                <w:color w:val="000000"/>
                <w:sz w:val="16"/>
                <w:szCs w:val="16"/>
                <w:shd w:val="clear" w:color="auto" w:fill="FFFFFF"/>
                <w:lang w:eastAsia="en-AU"/>
              </w:rPr>
              <w:t xml:space="preserve">The design and </w:t>
            </w:r>
            <w:r w:rsidR="0030758D">
              <w:rPr>
                <w:rFonts w:cs="Arial"/>
                <w:color w:val="000000"/>
                <w:sz w:val="16"/>
                <w:szCs w:val="16"/>
                <w:shd w:val="clear" w:color="auto" w:fill="FFFFFF"/>
                <w:lang w:eastAsia="en-AU"/>
              </w:rPr>
              <w:t>centralized</w:t>
            </w:r>
            <w:r>
              <w:rPr>
                <w:rFonts w:cs="Arial"/>
                <w:color w:val="000000"/>
                <w:sz w:val="16"/>
                <w:szCs w:val="16"/>
                <w:shd w:val="clear" w:color="auto" w:fill="FFFFFF"/>
                <w:lang w:eastAsia="en-AU"/>
              </w:rPr>
              <w:t xml:space="preserve"> layout of the communal outdoor area will benefit the occupants of </w:t>
            </w:r>
            <w:r w:rsidR="00775D2B">
              <w:rPr>
                <w:rFonts w:cs="Arial"/>
                <w:color w:val="000000"/>
                <w:sz w:val="16"/>
                <w:szCs w:val="16"/>
                <w:shd w:val="clear" w:color="auto" w:fill="FFFFFF"/>
                <w:lang w:eastAsia="en-AU"/>
              </w:rPr>
              <w:t>C</w:t>
            </w:r>
            <w:r>
              <w:rPr>
                <w:rFonts w:cs="Arial"/>
                <w:color w:val="000000"/>
                <w:sz w:val="16"/>
                <w:szCs w:val="16"/>
                <w:shd w:val="clear" w:color="auto" w:fill="FFFFFF"/>
                <w:lang w:eastAsia="en-AU"/>
              </w:rPr>
              <w:t xml:space="preserve">ommercial </w:t>
            </w:r>
            <w:r w:rsidR="00775D2B">
              <w:rPr>
                <w:rFonts w:cs="Arial"/>
                <w:color w:val="000000"/>
                <w:sz w:val="16"/>
                <w:szCs w:val="16"/>
                <w:shd w:val="clear" w:color="auto" w:fill="FFFFFF"/>
                <w:lang w:eastAsia="en-AU"/>
              </w:rPr>
              <w:t>B</w:t>
            </w:r>
            <w:r w:rsidR="00DD4A11">
              <w:rPr>
                <w:rFonts w:cs="Arial"/>
                <w:color w:val="000000"/>
                <w:sz w:val="16"/>
                <w:szCs w:val="16"/>
                <w:shd w:val="clear" w:color="auto" w:fill="FFFFFF"/>
                <w:lang w:eastAsia="en-AU"/>
              </w:rPr>
              <w:t xml:space="preserve">uildings </w:t>
            </w:r>
            <w:r>
              <w:rPr>
                <w:rFonts w:cs="Arial"/>
                <w:color w:val="000000"/>
                <w:sz w:val="16"/>
                <w:szCs w:val="16"/>
                <w:shd w:val="clear" w:color="auto" w:fill="FFFFFF"/>
                <w:lang w:eastAsia="en-AU"/>
              </w:rPr>
              <w:t xml:space="preserve">3 and 4 providing a high quality, useable outdoor area. As such, a general sense of ownership and responsibility to this area has </w:t>
            </w:r>
            <w:r>
              <w:rPr>
                <w:rFonts w:cs="Arial"/>
                <w:color w:val="000000"/>
                <w:sz w:val="16"/>
                <w:szCs w:val="16"/>
                <w:shd w:val="clear" w:color="auto" w:fill="FFFFFF"/>
                <w:lang w:eastAsia="en-AU"/>
              </w:rPr>
              <w:lastRenderedPageBreak/>
              <w:t xml:space="preserve">been fostered. </w:t>
            </w:r>
          </w:p>
        </w:tc>
        <w:sdt>
          <w:sdtPr>
            <w:rPr>
              <w:rFonts w:cs="Arial"/>
              <w:bCs/>
              <w:sz w:val="16"/>
              <w:szCs w:val="16"/>
              <w:lang w:eastAsia="en-AU"/>
            </w:rPr>
            <w:id w:val="418296106"/>
            <w:placeholder>
              <w:docPart w:val="39DF717F06D1489AB2F58D5BC73AE183"/>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635F52DB"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36BE5A00" w14:textId="77777777" w:rsidTr="008352F5">
        <w:trPr>
          <w:trHeight w:val="274"/>
        </w:trPr>
        <w:tc>
          <w:tcPr>
            <w:tcW w:w="3545" w:type="dxa"/>
            <w:tcBorders>
              <w:left w:val="single" w:sz="18" w:space="0" w:color="auto"/>
            </w:tcBorders>
            <w:shd w:val="clear" w:color="auto" w:fill="auto"/>
          </w:tcPr>
          <w:p w14:paraId="5628D3B5"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(5) Developments are to avoid creating areas for concealment and blank walls facing the street.</w:t>
            </w:r>
          </w:p>
        </w:tc>
        <w:tc>
          <w:tcPr>
            <w:tcW w:w="4819" w:type="dxa"/>
            <w:gridSpan w:val="2"/>
          </w:tcPr>
          <w:p w14:paraId="774EAD2E" w14:textId="120A009B" w:rsidR="0010738B" w:rsidRPr="004A4952" w:rsidRDefault="004A4952" w:rsidP="004A4952">
            <w:pPr>
              <w:jc w:val="both"/>
              <w:rPr>
                <w:rFonts w:cs="Arial"/>
                <w:bCs/>
                <w:sz w:val="16"/>
                <w:szCs w:val="16"/>
              </w:rPr>
            </w:pPr>
            <w:r>
              <w:rPr>
                <w:rFonts w:cs="Arial"/>
                <w:bCs/>
                <w:sz w:val="16"/>
                <w:szCs w:val="16"/>
              </w:rPr>
              <w:t>There are no blank</w:t>
            </w:r>
            <w:r w:rsidR="00DD4A11">
              <w:rPr>
                <w:rFonts w:cs="Arial"/>
                <w:bCs/>
                <w:sz w:val="16"/>
                <w:szCs w:val="16"/>
              </w:rPr>
              <w:t xml:space="preserve"> </w:t>
            </w:r>
            <w:r>
              <w:rPr>
                <w:rFonts w:cs="Arial"/>
                <w:bCs/>
                <w:sz w:val="16"/>
                <w:szCs w:val="16"/>
              </w:rPr>
              <w:t xml:space="preserve">walls presenting to any elevation. </w:t>
            </w:r>
          </w:p>
        </w:tc>
        <w:tc>
          <w:tcPr>
            <w:tcW w:w="1418" w:type="dxa"/>
            <w:gridSpan w:val="2"/>
            <w:tcBorders>
              <w:top w:val="single" w:sz="18" w:space="0" w:color="auto"/>
              <w:right w:val="single" w:sz="18" w:space="0" w:color="auto"/>
            </w:tcBorders>
            <w:vAlign w:val="center"/>
          </w:tcPr>
          <w:p w14:paraId="2056A32B" w14:textId="76C21C61" w:rsidR="0010738B" w:rsidRPr="00DC2987" w:rsidRDefault="00A862AB" w:rsidP="00B9185E">
            <w:pPr>
              <w:spacing w:before="20" w:after="20"/>
              <w:jc w:val="center"/>
              <w:rPr>
                <w:rFonts w:cs="Arial"/>
                <w:bCs/>
                <w:sz w:val="16"/>
                <w:szCs w:val="16"/>
                <w:lang w:eastAsia="en-AU"/>
              </w:rPr>
            </w:pPr>
            <w:r>
              <w:rPr>
                <w:rFonts w:cs="Arial"/>
                <w:bCs/>
                <w:sz w:val="16"/>
                <w:szCs w:val="16"/>
                <w:lang w:eastAsia="en-AU"/>
              </w:rPr>
              <w:t xml:space="preserve">Yes. </w:t>
            </w:r>
          </w:p>
        </w:tc>
      </w:tr>
      <w:tr w:rsidR="0010738B" w:rsidRPr="00895E15" w14:paraId="16D3FFC7" w14:textId="77777777" w:rsidTr="00B9185E">
        <w:trPr>
          <w:trHeight w:val="274"/>
        </w:trPr>
        <w:tc>
          <w:tcPr>
            <w:tcW w:w="3545" w:type="dxa"/>
            <w:tcBorders>
              <w:left w:val="single" w:sz="18" w:space="0" w:color="auto"/>
            </w:tcBorders>
            <w:shd w:val="clear" w:color="auto" w:fill="auto"/>
          </w:tcPr>
          <w:p w14:paraId="3F8F8060"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(6) Pedestrian and communal areas are to have sufficient lighting to ensure a high level of safety. These areas must be designed to minimise opportunities for concealment.</w:t>
            </w:r>
          </w:p>
        </w:tc>
        <w:tc>
          <w:tcPr>
            <w:tcW w:w="4819" w:type="dxa"/>
            <w:gridSpan w:val="2"/>
          </w:tcPr>
          <w:p w14:paraId="7F3CBC90" w14:textId="745218F9" w:rsidR="0010738B" w:rsidRPr="00DC2987" w:rsidRDefault="00AB311F" w:rsidP="00B9185E">
            <w:pPr>
              <w:spacing w:before="20" w:after="20"/>
              <w:jc w:val="both"/>
              <w:rPr>
                <w:rFonts w:cs="Arial"/>
                <w:bCs/>
                <w:sz w:val="16"/>
                <w:szCs w:val="16"/>
                <w:lang w:eastAsia="en-AU"/>
              </w:rPr>
            </w:pPr>
            <w:r>
              <w:rPr>
                <w:rFonts w:cs="Arial"/>
                <w:color w:val="000000"/>
                <w:sz w:val="16"/>
                <w:szCs w:val="16"/>
                <w:shd w:val="clear" w:color="auto" w:fill="FFFFFF"/>
                <w:lang w:eastAsia="en-AU"/>
              </w:rPr>
              <w:t>The p</w:t>
            </w:r>
            <w:r w:rsidR="004D7843">
              <w:rPr>
                <w:rFonts w:cs="Arial"/>
                <w:color w:val="000000"/>
                <w:sz w:val="16"/>
                <w:szCs w:val="16"/>
                <w:shd w:val="clear" w:color="auto" w:fill="FFFFFF"/>
                <w:lang w:eastAsia="en-AU"/>
              </w:rPr>
              <w:t xml:space="preserve">roximity of pedestrian and communal areas to the commercial buildings and streets will receive sufficient lighting by the buildings and street lighting. </w:t>
            </w:r>
          </w:p>
        </w:tc>
        <w:sdt>
          <w:sdtPr>
            <w:rPr>
              <w:rFonts w:cs="Arial"/>
              <w:bCs/>
              <w:sz w:val="16"/>
              <w:szCs w:val="16"/>
              <w:lang w:eastAsia="en-AU"/>
            </w:rPr>
            <w:id w:val="-245030477"/>
            <w:placeholder>
              <w:docPart w:val="DF628DC643FC4718A8E4F7B5CD23E204"/>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581ACA69"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5AFFA5CE" w14:textId="77777777" w:rsidTr="00B9185E">
        <w:trPr>
          <w:trHeight w:val="274"/>
        </w:trPr>
        <w:tc>
          <w:tcPr>
            <w:tcW w:w="3545" w:type="dxa"/>
            <w:tcBorders>
              <w:left w:val="single" w:sz="18" w:space="0" w:color="auto"/>
            </w:tcBorders>
            <w:shd w:val="clear" w:color="auto" w:fill="auto"/>
          </w:tcPr>
          <w:p w14:paraId="5E0842C4"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(7) All development should aim to provide casual surveillance of the street as a means of passive security. This should be achieved by maximising outlooks and views, but minimising the overlooking of neighbouring properties</w:t>
            </w:r>
          </w:p>
        </w:tc>
        <w:tc>
          <w:tcPr>
            <w:tcW w:w="4819" w:type="dxa"/>
            <w:gridSpan w:val="2"/>
          </w:tcPr>
          <w:p w14:paraId="7DF6525C" w14:textId="1792C940" w:rsidR="0010738B" w:rsidRPr="00DC2987" w:rsidRDefault="00DD4A11" w:rsidP="00DD4A11">
            <w:pPr>
              <w:spacing w:before="20" w:after="20"/>
              <w:jc w:val="both"/>
              <w:rPr>
                <w:rFonts w:cs="Arial"/>
                <w:bCs/>
                <w:sz w:val="16"/>
                <w:szCs w:val="16"/>
                <w:lang w:eastAsia="en-AU"/>
              </w:rPr>
            </w:pPr>
            <w:r>
              <w:rPr>
                <w:rFonts w:cs="Arial"/>
                <w:color w:val="000000"/>
                <w:sz w:val="16"/>
                <w:szCs w:val="16"/>
                <w:shd w:val="clear" w:color="auto" w:fill="FFFFFF"/>
                <w:lang w:eastAsia="en-AU"/>
              </w:rPr>
              <w:t>The g</w:t>
            </w:r>
            <w:r w:rsidR="004D7843">
              <w:rPr>
                <w:rFonts w:cs="Arial"/>
                <w:color w:val="000000"/>
                <w:sz w:val="16"/>
                <w:szCs w:val="16"/>
                <w:shd w:val="clear" w:color="auto" w:fill="FFFFFF"/>
                <w:lang w:eastAsia="en-AU"/>
              </w:rPr>
              <w:t>round floor adopts clear glass to all elevations which promotes a strong level of passive surveillance.</w:t>
            </w:r>
          </w:p>
        </w:tc>
        <w:sdt>
          <w:sdtPr>
            <w:rPr>
              <w:rFonts w:cs="Arial"/>
              <w:bCs/>
              <w:sz w:val="16"/>
              <w:szCs w:val="16"/>
              <w:lang w:eastAsia="en-AU"/>
            </w:rPr>
            <w:id w:val="712467507"/>
            <w:placeholder>
              <w:docPart w:val="C51D3D08E3AD4C06966A881360EA5666"/>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right w:val="single" w:sz="18" w:space="0" w:color="auto"/>
                </w:tcBorders>
                <w:vAlign w:val="center"/>
              </w:tcPr>
              <w:p w14:paraId="6DC2889B"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r w:rsidR="0010738B" w:rsidRPr="00895E15" w14:paraId="463C0516" w14:textId="77777777" w:rsidTr="00B9185E">
        <w:trPr>
          <w:trHeight w:val="274"/>
        </w:trPr>
        <w:tc>
          <w:tcPr>
            <w:tcW w:w="3545" w:type="dxa"/>
            <w:tcBorders>
              <w:left w:val="single" w:sz="18" w:space="0" w:color="auto"/>
              <w:bottom w:val="single" w:sz="18" w:space="0" w:color="auto"/>
            </w:tcBorders>
            <w:shd w:val="clear" w:color="auto" w:fill="auto"/>
          </w:tcPr>
          <w:p w14:paraId="1C88C7A6" w14:textId="77777777" w:rsidR="0010738B" w:rsidRPr="00DC2987" w:rsidRDefault="0010738B" w:rsidP="00B9185E">
            <w:pPr>
              <w:spacing w:before="20" w:after="20"/>
              <w:jc w:val="both"/>
              <w:rPr>
                <w:rFonts w:cs="Arial"/>
                <w:bCs/>
                <w:sz w:val="16"/>
                <w:szCs w:val="16"/>
                <w:lang w:eastAsia="en-AU"/>
              </w:rPr>
            </w:pPr>
            <w:r w:rsidRPr="00DC2987">
              <w:rPr>
                <w:rFonts w:cs="Arial"/>
                <w:bCs/>
                <w:sz w:val="16"/>
                <w:szCs w:val="16"/>
                <w:lang w:eastAsia="en-AU"/>
              </w:rPr>
              <w:t>(8) All developments are to incorporate the principles of Crime Prevention Through Environmental Design (CPTED). Development Applications for subdivision, public open space and community facilities may require a formal crime risk (CPTED) assessment as part of the EP &amp; A Act 1979, development assessment and Camden Council’s Designing Safer Communities – Safer by Design Guidelines (October 2002</w:t>
            </w:r>
          </w:p>
        </w:tc>
        <w:tc>
          <w:tcPr>
            <w:tcW w:w="4819" w:type="dxa"/>
            <w:gridSpan w:val="2"/>
            <w:tcBorders>
              <w:bottom w:val="single" w:sz="18" w:space="0" w:color="auto"/>
            </w:tcBorders>
          </w:tcPr>
          <w:p w14:paraId="0950A79F" w14:textId="77777777" w:rsidR="004D7843" w:rsidRPr="004D7843" w:rsidRDefault="004D7843" w:rsidP="004D7843">
            <w:pPr>
              <w:jc w:val="both"/>
              <w:rPr>
                <w:rFonts w:cs="Arial"/>
                <w:sz w:val="16"/>
                <w:szCs w:val="16"/>
              </w:rPr>
            </w:pPr>
            <w:r w:rsidRPr="004D7843">
              <w:rPr>
                <w:rFonts w:cs="Arial"/>
                <w:sz w:val="16"/>
                <w:szCs w:val="16"/>
              </w:rPr>
              <w:t xml:space="preserve">CPTED principles have been adopted throughout the proposed development. Adequate lighting, causal surveillance opportunities through non-glazed windows, open and unobstructed pathways. </w:t>
            </w:r>
          </w:p>
          <w:p w14:paraId="465FEFCA" w14:textId="0CBB524A" w:rsidR="0010738B" w:rsidRPr="00DC2987" w:rsidRDefault="0010738B" w:rsidP="00B9185E">
            <w:pPr>
              <w:spacing w:before="20" w:after="20"/>
              <w:jc w:val="both"/>
              <w:rPr>
                <w:rFonts w:cs="Arial"/>
                <w:bCs/>
                <w:sz w:val="16"/>
                <w:szCs w:val="16"/>
                <w:lang w:eastAsia="en-AU"/>
              </w:rPr>
            </w:pPr>
          </w:p>
        </w:tc>
        <w:sdt>
          <w:sdtPr>
            <w:rPr>
              <w:rFonts w:cs="Arial"/>
              <w:bCs/>
              <w:sz w:val="16"/>
              <w:szCs w:val="16"/>
              <w:lang w:eastAsia="en-AU"/>
            </w:rPr>
            <w:id w:val="284704662"/>
            <w:placeholder>
              <w:docPart w:val="35346804871647ECAE81985D66494E80"/>
            </w:placeholder>
            <w:dropDownList>
              <w:listItem w:value="Choose an item."/>
              <w:listItem w:displayText="Yes." w:value="Yes."/>
              <w:listItem w:displayText="No. Variation supported." w:value="No. Variation supported."/>
              <w:listItem w:displayText="No." w:value="No."/>
            </w:dropDownList>
          </w:sdtPr>
          <w:sdtEndPr/>
          <w:sdtContent>
            <w:tc>
              <w:tcPr>
                <w:tcW w:w="1418" w:type="dxa"/>
                <w:gridSpan w:val="2"/>
                <w:tcBorders>
                  <w:bottom w:val="single" w:sz="18" w:space="0" w:color="auto"/>
                  <w:right w:val="single" w:sz="18" w:space="0" w:color="auto"/>
                </w:tcBorders>
                <w:vAlign w:val="center"/>
              </w:tcPr>
              <w:p w14:paraId="697EF2F8" w14:textId="77777777" w:rsidR="0010738B" w:rsidRPr="00DC2987" w:rsidRDefault="0010738B" w:rsidP="00B9185E">
                <w:pPr>
                  <w:spacing w:before="20" w:after="20"/>
                  <w:jc w:val="center"/>
                  <w:rPr>
                    <w:rFonts w:cs="Arial"/>
                    <w:bCs/>
                    <w:sz w:val="16"/>
                    <w:szCs w:val="16"/>
                    <w:lang w:eastAsia="en-AU"/>
                  </w:rPr>
                </w:pPr>
                <w:r>
                  <w:rPr>
                    <w:rFonts w:cs="Arial"/>
                    <w:bCs/>
                    <w:sz w:val="16"/>
                    <w:szCs w:val="16"/>
                    <w:lang w:eastAsia="en-AU"/>
                  </w:rPr>
                  <w:t>Yes.</w:t>
                </w:r>
              </w:p>
            </w:tc>
          </w:sdtContent>
        </w:sdt>
      </w:tr>
    </w:tbl>
    <w:p w14:paraId="079BF38A" w14:textId="77777777" w:rsidR="0010738B" w:rsidRDefault="0010738B" w:rsidP="0010738B">
      <w:pPr>
        <w:spacing w:before="60" w:after="60"/>
        <w:jc w:val="both"/>
        <w:rPr>
          <w:rFonts w:cs="Arial"/>
          <w:szCs w:val="22"/>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11"/>
        <w:gridCol w:w="4808"/>
        <w:gridCol w:w="11"/>
        <w:gridCol w:w="1407"/>
      </w:tblGrid>
      <w:tr w:rsidR="0010738B" w:rsidRPr="000E09E7" w14:paraId="3073815C" w14:textId="77777777" w:rsidTr="008352F5">
        <w:trPr>
          <w:trHeight w:val="214"/>
          <w:tblHeader/>
        </w:trPr>
        <w:tc>
          <w:tcPr>
            <w:tcW w:w="3545" w:type="dxa"/>
            <w:tcBorders>
              <w:top w:val="single" w:sz="18" w:space="0" w:color="auto"/>
              <w:left w:val="single" w:sz="18" w:space="0" w:color="auto"/>
              <w:bottom w:val="single" w:sz="18" w:space="0" w:color="auto"/>
            </w:tcBorders>
            <w:shd w:val="clear" w:color="auto" w:fill="BFBFBF" w:themeFill="background1" w:themeFillShade="BF"/>
          </w:tcPr>
          <w:p w14:paraId="04DAA0BF" w14:textId="77777777" w:rsidR="0010738B" w:rsidRPr="000E09E7" w:rsidRDefault="0010738B" w:rsidP="00B9185E">
            <w:pPr>
              <w:spacing w:before="20" w:after="20"/>
              <w:jc w:val="both"/>
              <w:rPr>
                <w:rFonts w:cs="Arial"/>
                <w:b/>
                <w:bCs/>
                <w:sz w:val="16"/>
                <w:szCs w:val="16"/>
                <w:lang w:eastAsia="en-AU"/>
              </w:rPr>
            </w:pPr>
            <w:r w:rsidRPr="000E09E7">
              <w:rPr>
                <w:rFonts w:cs="Arial"/>
                <w:b/>
                <w:bCs/>
                <w:sz w:val="16"/>
                <w:szCs w:val="16"/>
                <w:lang w:eastAsia="en-AU"/>
              </w:rPr>
              <w:t>Section / Control</w:t>
            </w:r>
          </w:p>
        </w:tc>
        <w:tc>
          <w:tcPr>
            <w:tcW w:w="4819" w:type="dxa"/>
            <w:gridSpan w:val="2"/>
            <w:tcBorders>
              <w:top w:val="single" w:sz="18" w:space="0" w:color="auto"/>
              <w:bottom w:val="single" w:sz="18" w:space="0" w:color="auto"/>
            </w:tcBorders>
            <w:shd w:val="clear" w:color="auto" w:fill="BFBFBF" w:themeFill="background1" w:themeFillShade="BF"/>
          </w:tcPr>
          <w:p w14:paraId="525567EC" w14:textId="77777777" w:rsidR="0010738B" w:rsidRPr="000E09E7" w:rsidRDefault="0010738B" w:rsidP="00B9185E">
            <w:pPr>
              <w:spacing w:before="20" w:after="20"/>
              <w:jc w:val="both"/>
              <w:rPr>
                <w:rFonts w:cs="Arial"/>
                <w:b/>
                <w:bCs/>
                <w:sz w:val="16"/>
                <w:szCs w:val="16"/>
                <w:lang w:eastAsia="en-AU"/>
              </w:rPr>
            </w:pPr>
            <w:r w:rsidRPr="000E09E7">
              <w:rPr>
                <w:rFonts w:cs="Arial"/>
                <w:b/>
                <w:bCs/>
                <w:sz w:val="16"/>
                <w:szCs w:val="16"/>
                <w:lang w:eastAsia="en-AU"/>
              </w:rPr>
              <w:t>Assessment</w:t>
            </w:r>
          </w:p>
        </w:tc>
        <w:tc>
          <w:tcPr>
            <w:tcW w:w="1418" w:type="dxa"/>
            <w:gridSpan w:val="2"/>
            <w:tcBorders>
              <w:top w:val="single" w:sz="18" w:space="0" w:color="auto"/>
              <w:bottom w:val="single" w:sz="18" w:space="0" w:color="auto"/>
              <w:right w:val="single" w:sz="18" w:space="0" w:color="auto"/>
            </w:tcBorders>
            <w:shd w:val="clear" w:color="auto" w:fill="BFBFBF" w:themeFill="background1" w:themeFillShade="BF"/>
          </w:tcPr>
          <w:p w14:paraId="3180ACD7" w14:textId="77777777" w:rsidR="0010738B" w:rsidRPr="000E09E7" w:rsidRDefault="0010738B" w:rsidP="00B9185E">
            <w:pPr>
              <w:tabs>
                <w:tab w:val="left" w:pos="7263"/>
              </w:tabs>
              <w:spacing w:before="20" w:after="20"/>
              <w:ind w:right="-108"/>
              <w:jc w:val="center"/>
              <w:rPr>
                <w:rFonts w:cs="Arial"/>
                <w:b/>
                <w:bCs/>
                <w:sz w:val="16"/>
                <w:szCs w:val="16"/>
                <w:lang w:eastAsia="en-AU"/>
              </w:rPr>
            </w:pPr>
            <w:r w:rsidRPr="000E09E7">
              <w:rPr>
                <w:rFonts w:cs="Arial"/>
                <w:b/>
                <w:bCs/>
                <w:sz w:val="16"/>
                <w:szCs w:val="16"/>
                <w:lang w:eastAsia="en-AU"/>
              </w:rPr>
              <w:t>Compliance?</w:t>
            </w:r>
          </w:p>
        </w:tc>
      </w:tr>
      <w:tr w:rsidR="0010738B" w:rsidRPr="000E09E7" w14:paraId="3BB56F43" w14:textId="77777777" w:rsidTr="00B9185E">
        <w:trPr>
          <w:trHeight w:val="61"/>
        </w:trPr>
        <w:tc>
          <w:tcPr>
            <w:tcW w:w="9782" w:type="dxa"/>
            <w:gridSpan w:val="5"/>
            <w:tcBorders>
              <w:top w:val="single" w:sz="4" w:space="0" w:color="auto"/>
              <w:left w:val="single" w:sz="18" w:space="0" w:color="auto"/>
              <w:bottom w:val="single" w:sz="4" w:space="0" w:color="auto"/>
              <w:right w:val="single" w:sz="18" w:space="0" w:color="auto"/>
            </w:tcBorders>
            <w:shd w:val="clear" w:color="auto" w:fill="auto"/>
          </w:tcPr>
          <w:p w14:paraId="5A366450"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4.1</w:t>
            </w:r>
          </w:p>
          <w:p w14:paraId="73B32C3F"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Vehicle Movement Network.</w:t>
            </w:r>
          </w:p>
        </w:tc>
      </w:tr>
      <w:tr w:rsidR="0010738B" w:rsidRPr="000E09E7" w14:paraId="49C08DDC"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3A7A3947" w14:textId="21636B56" w:rsidR="0010738B" w:rsidRPr="00575A2D" w:rsidRDefault="0074026E" w:rsidP="00B9185E">
            <w:pPr>
              <w:spacing w:before="30" w:after="30"/>
              <w:jc w:val="center"/>
              <w:rPr>
                <w:rFonts w:cs="Arial"/>
                <w:sz w:val="16"/>
                <w:szCs w:val="16"/>
              </w:rPr>
            </w:pPr>
            <w:r>
              <w:rPr>
                <w:rFonts w:cs="Arial"/>
                <w:noProof/>
                <w:sz w:val="16"/>
                <w:szCs w:val="16"/>
              </w:rPr>
              <w:pict w14:anchorId="7E198E71">
                <v:rect id="_x0000_s1026" style="position:absolute;left:0;text-align:left;margin-left:69.4pt;margin-top:114.45pt;width:8.5pt;height:21.5pt;z-index:251658240;mso-position-horizontal-relative:text;mso-position-vertical-relative:text" filled="f" strokecolor="red"/>
              </w:pict>
            </w:r>
            <w:r w:rsidR="0010738B" w:rsidRPr="00575A2D">
              <w:rPr>
                <w:rFonts w:cs="Arial"/>
                <w:sz w:val="16"/>
                <w:szCs w:val="16"/>
              </w:rPr>
              <w:t>(1) The street network is to be provided generally in accordance with Figure 59.</w:t>
            </w:r>
            <w:r w:rsidR="0010738B" w:rsidRPr="00575A2D">
              <w:rPr>
                <w:noProof/>
              </w:rPr>
              <w:t xml:space="preserve"> </w:t>
            </w:r>
            <w:r w:rsidR="0010738B" w:rsidRPr="00575A2D">
              <w:rPr>
                <w:noProof/>
              </w:rPr>
              <w:drawing>
                <wp:inline distT="0" distB="0" distL="0" distR="0" wp14:anchorId="11FD8D77" wp14:editId="4728D4AA">
                  <wp:extent cx="1629556" cy="1470991"/>
                  <wp:effectExtent l="19050" t="19050" r="27940" b="15240"/>
                  <wp:docPr id="108276999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9999" name="Picture 1" descr="A map of a city&#10;&#10;Description automatically generated"/>
                          <pic:cNvPicPr/>
                        </pic:nvPicPr>
                        <pic:blipFill>
                          <a:blip r:embed="rId8"/>
                          <a:stretch>
                            <a:fillRect/>
                          </a:stretch>
                        </pic:blipFill>
                        <pic:spPr>
                          <a:xfrm>
                            <a:off x="0" y="0"/>
                            <a:ext cx="1631855" cy="1473066"/>
                          </a:xfrm>
                          <a:prstGeom prst="rect">
                            <a:avLst/>
                          </a:prstGeom>
                          <a:ln>
                            <a:solidFill>
                              <a:schemeClr val="accent1"/>
                            </a:solid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7856400" w14:textId="262B63B1" w:rsidR="004A4952" w:rsidRPr="00575A2D" w:rsidRDefault="0026256A" w:rsidP="00AB311F">
            <w:pPr>
              <w:tabs>
                <w:tab w:val="left" w:pos="1603"/>
              </w:tabs>
              <w:jc w:val="both"/>
              <w:rPr>
                <w:rFonts w:cs="Arial"/>
                <w:bCs/>
                <w:sz w:val="16"/>
                <w:szCs w:val="16"/>
              </w:rPr>
            </w:pPr>
            <w:r w:rsidRPr="00575A2D">
              <w:rPr>
                <w:rFonts w:cs="Arial"/>
                <w:bCs/>
                <w:sz w:val="16"/>
                <w:szCs w:val="16"/>
              </w:rPr>
              <w:t xml:space="preserve">The eastern most ‘potential pedestrian street’ shown </w:t>
            </w:r>
            <w:r w:rsidR="008352F5">
              <w:rPr>
                <w:rFonts w:cs="Arial"/>
                <w:bCs/>
                <w:sz w:val="16"/>
                <w:szCs w:val="16"/>
              </w:rPr>
              <w:t>by the red outline in</w:t>
            </w:r>
            <w:r w:rsidRPr="00575A2D">
              <w:rPr>
                <w:rFonts w:cs="Arial"/>
                <w:bCs/>
                <w:sz w:val="16"/>
                <w:szCs w:val="16"/>
              </w:rPr>
              <w:t xml:space="preserve"> </w:t>
            </w:r>
            <w:r w:rsidR="008352F5">
              <w:rPr>
                <w:rFonts w:cs="Arial"/>
                <w:bCs/>
                <w:sz w:val="16"/>
                <w:szCs w:val="16"/>
              </w:rPr>
              <w:t xml:space="preserve">the extracted </w:t>
            </w:r>
            <w:r w:rsidRPr="00575A2D">
              <w:rPr>
                <w:rFonts w:cs="Arial"/>
                <w:bCs/>
                <w:sz w:val="16"/>
                <w:szCs w:val="16"/>
              </w:rPr>
              <w:t xml:space="preserve">figure 59 </w:t>
            </w:r>
            <w:r w:rsidR="008352F5">
              <w:rPr>
                <w:rFonts w:cs="Arial"/>
                <w:bCs/>
                <w:sz w:val="16"/>
                <w:szCs w:val="16"/>
              </w:rPr>
              <w:t xml:space="preserve">(see left) </w:t>
            </w:r>
            <w:r w:rsidRPr="00575A2D">
              <w:rPr>
                <w:rFonts w:cs="Arial"/>
                <w:bCs/>
                <w:sz w:val="16"/>
                <w:szCs w:val="16"/>
              </w:rPr>
              <w:t xml:space="preserve">will be delivered as part of this proposal. The proposed eastern private road is consistent with figure 59 in that: </w:t>
            </w:r>
          </w:p>
          <w:p w14:paraId="6C58AFA5" w14:textId="77777777" w:rsidR="00575A2D" w:rsidRDefault="00575A2D" w:rsidP="00575A2D">
            <w:pPr>
              <w:pStyle w:val="ListParagraph"/>
              <w:numPr>
                <w:ilvl w:val="0"/>
                <w:numId w:val="14"/>
              </w:numPr>
              <w:spacing w:before="20" w:after="20"/>
              <w:ind w:left="462"/>
              <w:jc w:val="both"/>
              <w:rPr>
                <w:rFonts w:cs="Arial"/>
                <w:sz w:val="16"/>
                <w:szCs w:val="16"/>
              </w:rPr>
            </w:pPr>
            <w:r>
              <w:rPr>
                <w:rFonts w:cs="Arial"/>
                <w:sz w:val="16"/>
                <w:szCs w:val="16"/>
              </w:rPr>
              <w:t xml:space="preserve">Pedestrian only access is provided from the northern internal road to the southern road (Peter Brock Drive). </w:t>
            </w:r>
          </w:p>
          <w:p w14:paraId="1AC89A21" w14:textId="75E650FD" w:rsidR="00575A2D" w:rsidRDefault="00575A2D" w:rsidP="00575A2D">
            <w:pPr>
              <w:pStyle w:val="ListParagraph"/>
              <w:numPr>
                <w:ilvl w:val="0"/>
                <w:numId w:val="14"/>
              </w:numPr>
              <w:spacing w:before="20" w:after="20"/>
              <w:ind w:left="462"/>
              <w:jc w:val="both"/>
              <w:rPr>
                <w:rFonts w:cs="Arial"/>
                <w:sz w:val="16"/>
                <w:szCs w:val="16"/>
              </w:rPr>
            </w:pPr>
            <w:r>
              <w:rPr>
                <w:rFonts w:cs="Arial"/>
                <w:sz w:val="16"/>
                <w:szCs w:val="16"/>
              </w:rPr>
              <w:t xml:space="preserve">The road supports vehicular </w:t>
            </w:r>
            <w:proofErr w:type="gramStart"/>
            <w:r>
              <w:rPr>
                <w:rFonts w:cs="Arial"/>
                <w:sz w:val="16"/>
                <w:szCs w:val="16"/>
              </w:rPr>
              <w:t>movements</w:t>
            </w:r>
            <w:proofErr w:type="gramEnd"/>
            <w:r>
              <w:rPr>
                <w:rFonts w:cs="Arial"/>
                <w:sz w:val="16"/>
                <w:szCs w:val="16"/>
              </w:rPr>
              <w:t xml:space="preserve"> however, </w:t>
            </w:r>
            <w:r w:rsidR="00701AD7">
              <w:rPr>
                <w:rFonts w:cs="Arial"/>
                <w:sz w:val="16"/>
                <w:szCs w:val="16"/>
              </w:rPr>
              <w:t xml:space="preserve">is </w:t>
            </w:r>
            <w:r>
              <w:rPr>
                <w:rFonts w:cs="Arial"/>
                <w:sz w:val="16"/>
                <w:szCs w:val="16"/>
              </w:rPr>
              <w:t>managed and maintained under a community title scheme</w:t>
            </w:r>
            <w:r w:rsidR="00701AD7">
              <w:rPr>
                <w:rFonts w:cs="Arial"/>
                <w:sz w:val="16"/>
                <w:szCs w:val="16"/>
              </w:rPr>
              <w:t>.</w:t>
            </w:r>
            <w:r>
              <w:rPr>
                <w:rFonts w:cs="Arial"/>
                <w:sz w:val="16"/>
                <w:szCs w:val="16"/>
              </w:rPr>
              <w:t xml:space="preserve"> </w:t>
            </w:r>
            <w:r w:rsidR="00701AD7">
              <w:rPr>
                <w:rFonts w:cs="Arial"/>
                <w:sz w:val="16"/>
                <w:szCs w:val="16"/>
              </w:rPr>
              <w:t>T</w:t>
            </w:r>
            <w:r>
              <w:rPr>
                <w:rFonts w:cs="Arial"/>
                <w:sz w:val="16"/>
                <w:szCs w:val="16"/>
              </w:rPr>
              <w:t xml:space="preserve">he road is embellished at a higher standard than a typical road. </w:t>
            </w:r>
            <w:r w:rsidR="00701AD7">
              <w:rPr>
                <w:rFonts w:cs="Arial"/>
                <w:sz w:val="16"/>
                <w:szCs w:val="16"/>
              </w:rPr>
              <w:t>A v</w:t>
            </w:r>
            <w:r>
              <w:rPr>
                <w:rFonts w:cs="Arial"/>
                <w:sz w:val="16"/>
                <w:szCs w:val="16"/>
              </w:rPr>
              <w:t xml:space="preserve">ariety of </w:t>
            </w:r>
            <w:r w:rsidR="00775D2B">
              <w:rPr>
                <w:rFonts w:cs="Arial"/>
                <w:sz w:val="16"/>
                <w:szCs w:val="16"/>
              </w:rPr>
              <w:t>high-quality</w:t>
            </w:r>
            <w:r>
              <w:rPr>
                <w:rFonts w:cs="Arial"/>
                <w:sz w:val="16"/>
                <w:szCs w:val="16"/>
              </w:rPr>
              <w:t xml:space="preserve"> pavements, edgings, </w:t>
            </w:r>
            <w:proofErr w:type="gramStart"/>
            <w:r>
              <w:rPr>
                <w:rFonts w:cs="Arial"/>
                <w:sz w:val="16"/>
                <w:szCs w:val="16"/>
              </w:rPr>
              <w:t>bollards</w:t>
            </w:r>
            <w:proofErr w:type="gramEnd"/>
            <w:r>
              <w:rPr>
                <w:rFonts w:cs="Arial"/>
                <w:sz w:val="16"/>
                <w:szCs w:val="16"/>
              </w:rPr>
              <w:t xml:space="preserve"> and street tree blisters are provided as a means of creating a pedestrian friendly environment. </w:t>
            </w:r>
          </w:p>
          <w:p w14:paraId="74EF0540" w14:textId="363354FC" w:rsidR="00575A2D" w:rsidRPr="00575A2D" w:rsidRDefault="00575A2D" w:rsidP="00575A2D">
            <w:pPr>
              <w:pStyle w:val="ListParagraph"/>
              <w:numPr>
                <w:ilvl w:val="0"/>
                <w:numId w:val="14"/>
              </w:numPr>
              <w:spacing w:before="20" w:after="20"/>
              <w:ind w:left="462"/>
              <w:jc w:val="both"/>
              <w:rPr>
                <w:rFonts w:cs="Arial"/>
                <w:sz w:val="16"/>
                <w:szCs w:val="16"/>
              </w:rPr>
            </w:pPr>
            <w:r>
              <w:rPr>
                <w:rFonts w:cs="Arial"/>
                <w:sz w:val="16"/>
                <w:szCs w:val="16"/>
              </w:rPr>
              <w:t xml:space="preserve">The northern and western internal road identified by figure 59 are provided (and approved) by DA/2023/631/1. </w:t>
            </w:r>
            <w:r w:rsidR="00701AD7">
              <w:rPr>
                <w:rFonts w:cs="Arial"/>
                <w:sz w:val="16"/>
                <w:szCs w:val="16"/>
              </w:rPr>
              <w:t>A c</w:t>
            </w:r>
            <w:r>
              <w:rPr>
                <w:rFonts w:cs="Arial"/>
                <w:sz w:val="16"/>
                <w:szCs w:val="16"/>
              </w:rPr>
              <w:t xml:space="preserve">ondition of consent </w:t>
            </w:r>
            <w:r w:rsidR="00775D2B">
              <w:rPr>
                <w:rFonts w:cs="Arial"/>
                <w:sz w:val="16"/>
                <w:szCs w:val="16"/>
              </w:rPr>
              <w:t>is recommended</w:t>
            </w:r>
            <w:r>
              <w:rPr>
                <w:rFonts w:cs="Arial"/>
                <w:sz w:val="16"/>
                <w:szCs w:val="16"/>
              </w:rPr>
              <w:t xml:space="preserve"> </w:t>
            </w:r>
            <w:r w:rsidR="00775D2B">
              <w:rPr>
                <w:rFonts w:cs="Arial"/>
                <w:sz w:val="16"/>
                <w:szCs w:val="16"/>
              </w:rPr>
              <w:t xml:space="preserve">that </w:t>
            </w:r>
            <w:r>
              <w:rPr>
                <w:rFonts w:cs="Arial"/>
                <w:sz w:val="16"/>
                <w:szCs w:val="16"/>
              </w:rPr>
              <w:t>requir</w:t>
            </w:r>
            <w:r w:rsidR="00775D2B">
              <w:rPr>
                <w:rFonts w:cs="Arial"/>
                <w:sz w:val="16"/>
                <w:szCs w:val="16"/>
              </w:rPr>
              <w:t>es</w:t>
            </w:r>
            <w:r>
              <w:rPr>
                <w:rFonts w:cs="Arial"/>
                <w:sz w:val="16"/>
                <w:szCs w:val="16"/>
              </w:rPr>
              <w:t xml:space="preserve"> these roads to be constructed and dedicated prior to issuing of an</w:t>
            </w:r>
            <w:r w:rsidR="00775D2B">
              <w:rPr>
                <w:rFonts w:cs="Arial"/>
                <w:sz w:val="16"/>
                <w:szCs w:val="16"/>
              </w:rPr>
              <w:t>y</w:t>
            </w:r>
            <w:r>
              <w:rPr>
                <w:rFonts w:cs="Arial"/>
                <w:sz w:val="16"/>
                <w:szCs w:val="16"/>
              </w:rPr>
              <w:t xml:space="preserve"> Occupation Certificate </w:t>
            </w:r>
            <w:r w:rsidR="00775D2B">
              <w:rPr>
                <w:rFonts w:cs="Arial"/>
                <w:sz w:val="16"/>
                <w:szCs w:val="16"/>
              </w:rPr>
              <w:t>under</w:t>
            </w:r>
            <w:r>
              <w:rPr>
                <w:rFonts w:cs="Arial"/>
                <w:sz w:val="16"/>
                <w:szCs w:val="16"/>
              </w:rPr>
              <w:t xml:space="preserve"> this DA.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0A94B75" w14:textId="72CD3B7A" w:rsidR="0010738B" w:rsidRPr="00B60E08" w:rsidRDefault="00575A2D" w:rsidP="00B9185E">
            <w:pPr>
              <w:spacing w:before="30" w:after="30"/>
              <w:jc w:val="center"/>
              <w:rPr>
                <w:rFonts w:cs="Arial"/>
                <w:color w:val="000000"/>
                <w:sz w:val="16"/>
                <w:szCs w:val="16"/>
                <w:shd w:val="clear" w:color="auto" w:fill="FFFFFF"/>
                <w:lang w:eastAsia="en-AU"/>
              </w:rPr>
            </w:pPr>
            <w:r>
              <w:rPr>
                <w:rFonts w:cs="Arial"/>
                <w:color w:val="000000"/>
                <w:sz w:val="16"/>
                <w:szCs w:val="16"/>
                <w:shd w:val="clear" w:color="auto" w:fill="FFFFFF"/>
                <w:lang w:eastAsia="en-AU"/>
              </w:rPr>
              <w:t>Yes.</w:t>
            </w:r>
          </w:p>
        </w:tc>
      </w:tr>
      <w:tr w:rsidR="0010738B" w:rsidRPr="000E09E7" w14:paraId="332A937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B0F2043" w14:textId="2A1275E2" w:rsidR="00575A2D" w:rsidRPr="004F5ABC" w:rsidRDefault="0010738B" w:rsidP="00B9185E">
            <w:pPr>
              <w:spacing w:before="30" w:after="30"/>
              <w:jc w:val="both"/>
              <w:rPr>
                <w:rFonts w:cs="Arial"/>
                <w:sz w:val="16"/>
                <w:szCs w:val="16"/>
              </w:rPr>
            </w:pPr>
            <w:r>
              <w:rPr>
                <w:rFonts w:cs="Arial"/>
                <w:sz w:val="16"/>
                <w:szCs w:val="16"/>
              </w:rPr>
              <w:t xml:space="preserve">(2) </w:t>
            </w:r>
            <w:r w:rsidRPr="00777193">
              <w:rPr>
                <w:rFonts w:cs="Arial"/>
                <w:sz w:val="16"/>
                <w:szCs w:val="16"/>
              </w:rPr>
              <w:t xml:space="preserve">Traffic management measures are to be </w:t>
            </w:r>
            <w:r w:rsidR="00133C35" w:rsidRPr="00777193">
              <w:rPr>
                <w:rFonts w:cs="Arial"/>
                <w:sz w:val="16"/>
                <w:szCs w:val="16"/>
              </w:rPr>
              <w:t>utilized</w:t>
            </w:r>
            <w:r w:rsidRPr="00777193">
              <w:rPr>
                <w:rFonts w:cs="Arial"/>
                <w:sz w:val="16"/>
                <w:szCs w:val="16"/>
              </w:rPr>
              <w:t xml:space="preserve"> within and surrounding the Town Centre to produce a </w:t>
            </w:r>
            <w:proofErr w:type="gramStart"/>
            <w:r w:rsidRPr="00777193">
              <w:rPr>
                <w:rFonts w:cs="Arial"/>
                <w:sz w:val="16"/>
                <w:szCs w:val="16"/>
              </w:rPr>
              <w:t>low speed</w:t>
            </w:r>
            <w:proofErr w:type="gramEnd"/>
            <w:r w:rsidRPr="00777193">
              <w:rPr>
                <w:rFonts w:cs="Arial"/>
                <w:sz w:val="16"/>
                <w:szCs w:val="16"/>
              </w:rPr>
              <w:t xml:space="preserve"> pedestrian friendly traffic environment, particularly within the Retail, Perich Park and Civic Precincts. Such traffic management devices are to be identified at the time of DA submission.</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E55A766" w14:textId="4668CEDB" w:rsidR="0010738B" w:rsidRPr="000059B4" w:rsidRDefault="00701AD7"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A s</w:t>
            </w:r>
            <w:r w:rsidR="00575A2D">
              <w:rPr>
                <w:rFonts w:cs="Arial"/>
                <w:color w:val="000000"/>
                <w:sz w:val="16"/>
                <w:szCs w:val="16"/>
                <w:shd w:val="clear" w:color="auto" w:fill="FFFFFF"/>
                <w:lang w:eastAsia="en-AU"/>
              </w:rPr>
              <w:t>eries of street tree blisters creates pinch points along the eastern private road</w:t>
            </w:r>
            <w:r>
              <w:rPr>
                <w:rFonts w:cs="Arial"/>
                <w:color w:val="000000"/>
                <w:sz w:val="16"/>
                <w:szCs w:val="16"/>
                <w:shd w:val="clear" w:color="auto" w:fill="FFFFFF"/>
                <w:lang w:eastAsia="en-AU"/>
              </w:rPr>
              <w:t>, which</w:t>
            </w:r>
            <w:r w:rsidR="00575A2D">
              <w:rPr>
                <w:rFonts w:cs="Arial"/>
                <w:color w:val="000000"/>
                <w:sz w:val="16"/>
                <w:szCs w:val="16"/>
                <w:shd w:val="clear" w:color="auto" w:fill="FFFFFF"/>
                <w:lang w:eastAsia="en-AU"/>
              </w:rPr>
              <w:t xml:space="preserve"> serve as a traffic calming device.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0703ADAE" w14:textId="1828A540" w:rsidR="0010738B" w:rsidRPr="000E09E7" w:rsidRDefault="00575A2D"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Yes.</w:t>
            </w:r>
          </w:p>
        </w:tc>
      </w:tr>
      <w:tr w:rsidR="001D5638" w:rsidRPr="000E09E7" w14:paraId="745B9C1E" w14:textId="77777777" w:rsidTr="00E40ECD">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5D5CC40E" w14:textId="77777777" w:rsidR="001D5638" w:rsidRPr="003A0B6B" w:rsidRDefault="001D5638" w:rsidP="001D5638">
            <w:pPr>
              <w:spacing w:before="30" w:after="30"/>
              <w:rPr>
                <w:rFonts w:eastAsia="Calibri" w:cs="Arial"/>
                <w:b/>
                <w:bCs/>
                <w:sz w:val="16"/>
                <w:szCs w:val="16"/>
              </w:rPr>
            </w:pPr>
            <w:r w:rsidRPr="003A0B6B">
              <w:rPr>
                <w:rFonts w:eastAsia="Calibri" w:cs="Arial"/>
                <w:b/>
                <w:bCs/>
                <w:sz w:val="16"/>
                <w:szCs w:val="16"/>
              </w:rPr>
              <w:t>4.2</w:t>
            </w:r>
          </w:p>
          <w:p w14:paraId="639F6110" w14:textId="4ADA41E6" w:rsidR="001D5638" w:rsidRPr="000E09E7" w:rsidRDefault="001D5638" w:rsidP="001D5638">
            <w:pPr>
              <w:spacing w:before="30" w:after="30"/>
              <w:rPr>
                <w:rFonts w:cs="Arial"/>
                <w:b/>
                <w:bCs/>
                <w:color w:val="000000"/>
                <w:sz w:val="16"/>
                <w:szCs w:val="16"/>
                <w:shd w:val="clear" w:color="auto" w:fill="FFFFFF"/>
                <w:lang w:eastAsia="en-AU"/>
              </w:rPr>
            </w:pPr>
            <w:r w:rsidRPr="003A0B6B">
              <w:rPr>
                <w:rFonts w:eastAsia="Calibri" w:cs="Arial"/>
                <w:b/>
                <w:bCs/>
                <w:sz w:val="16"/>
                <w:szCs w:val="16"/>
              </w:rPr>
              <w:t>Pedestrian and Cycle Movement.</w:t>
            </w:r>
          </w:p>
        </w:tc>
      </w:tr>
      <w:tr w:rsidR="0010738B" w:rsidRPr="000E09E7" w14:paraId="73DA5131"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9812E05" w14:textId="77777777" w:rsidR="0010738B" w:rsidRDefault="0010738B" w:rsidP="00B9185E">
            <w:pPr>
              <w:spacing w:before="30" w:after="30"/>
              <w:jc w:val="both"/>
              <w:rPr>
                <w:rFonts w:cs="Arial"/>
                <w:sz w:val="16"/>
                <w:szCs w:val="16"/>
              </w:rPr>
            </w:pPr>
            <w:r w:rsidRPr="00777193">
              <w:rPr>
                <w:rFonts w:cs="Arial"/>
                <w:sz w:val="16"/>
                <w:szCs w:val="16"/>
              </w:rPr>
              <w:t>(1) The Town Centre is to be designed to provide clear and legible pedestrian and cycle connections as identified in Figure 60.</w:t>
            </w:r>
          </w:p>
          <w:p w14:paraId="6BCF7139" w14:textId="77777777" w:rsidR="0010738B" w:rsidRPr="00777193" w:rsidRDefault="0010738B" w:rsidP="00B9185E">
            <w:pPr>
              <w:spacing w:before="30" w:after="30"/>
              <w:jc w:val="both"/>
              <w:rPr>
                <w:rFonts w:cs="Arial"/>
                <w:sz w:val="16"/>
                <w:szCs w:val="16"/>
              </w:rPr>
            </w:pPr>
            <w:r>
              <w:rPr>
                <w:noProof/>
              </w:rPr>
              <w:lastRenderedPageBreak/>
              <w:drawing>
                <wp:inline distT="0" distB="0" distL="0" distR="0" wp14:anchorId="04734DB6" wp14:editId="5678EB53">
                  <wp:extent cx="2120900" cy="1479550"/>
                  <wp:effectExtent l="19050" t="19050" r="12700" b="25400"/>
                  <wp:docPr id="214663142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1426" name="Picture 1" descr="A map of a city&#10;&#10;Description automatically generated"/>
                          <pic:cNvPicPr/>
                        </pic:nvPicPr>
                        <pic:blipFill>
                          <a:blip r:embed="rId9"/>
                          <a:stretch>
                            <a:fillRect/>
                          </a:stretch>
                        </pic:blipFill>
                        <pic:spPr>
                          <a:xfrm>
                            <a:off x="0" y="0"/>
                            <a:ext cx="2120900" cy="1479550"/>
                          </a:xfrm>
                          <a:prstGeom prst="rect">
                            <a:avLst/>
                          </a:prstGeom>
                          <a:ln>
                            <a:solidFill>
                              <a:schemeClr val="accent1"/>
                            </a:solid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2C2AE7C" w14:textId="101988CF" w:rsidR="0010738B" w:rsidRPr="00464FD8" w:rsidRDefault="00575A2D" w:rsidP="00B9185E">
            <w:pPr>
              <w:spacing w:before="30" w:after="30"/>
              <w:jc w:val="both"/>
              <w:rPr>
                <w:rFonts w:cs="Arial"/>
                <w:sz w:val="16"/>
                <w:szCs w:val="16"/>
              </w:rPr>
            </w:pPr>
            <w:r>
              <w:rPr>
                <w:rFonts w:cs="Arial"/>
                <w:bCs/>
                <w:sz w:val="16"/>
                <w:szCs w:val="16"/>
              </w:rPr>
              <w:lastRenderedPageBreak/>
              <w:t xml:space="preserve">The proposed development is generally in accordance with figure 60. This has been discussed in detail above under section 4.1 (control 1) in that pedestrian only access is provided from Peter Brock Drive to the northern internal road.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21AC8E42" w14:textId="23AE7D75" w:rsidR="0010738B" w:rsidRPr="000E09E7" w:rsidRDefault="00710D0A"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Yes. </w:t>
            </w:r>
          </w:p>
        </w:tc>
      </w:tr>
      <w:tr w:rsidR="0010738B" w:rsidRPr="000E09E7" w14:paraId="0E34CB4E"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1969AF20" w14:textId="77777777" w:rsidR="0010738B" w:rsidRPr="00777193" w:rsidRDefault="0010738B" w:rsidP="00B9185E">
            <w:pPr>
              <w:spacing w:before="30" w:after="30"/>
              <w:jc w:val="both"/>
              <w:rPr>
                <w:rFonts w:cs="Arial"/>
                <w:sz w:val="16"/>
                <w:szCs w:val="16"/>
              </w:rPr>
            </w:pPr>
            <w:r w:rsidRPr="00777193">
              <w:rPr>
                <w:rFonts w:cs="Arial"/>
                <w:sz w:val="16"/>
                <w:szCs w:val="16"/>
              </w:rPr>
              <w:t>(2) Streets and pathway networks should be designed to ensure that walking and cycling within the Town Centre takes priority over traffic circulation.</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6702EE1" w14:textId="63B2B482" w:rsidR="0010738B" w:rsidRPr="00464FD8" w:rsidRDefault="00EC3999"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e</w:t>
            </w:r>
            <w:r w:rsidR="00710D0A">
              <w:rPr>
                <w:rFonts w:cs="Arial"/>
                <w:color w:val="000000"/>
                <w:sz w:val="16"/>
                <w:szCs w:val="16"/>
                <w:shd w:val="clear" w:color="auto" w:fill="FFFFFF"/>
                <w:lang w:eastAsia="en-AU"/>
              </w:rPr>
              <w:t xml:space="preserve">astern private road and </w:t>
            </w:r>
            <w:r w:rsidR="00133C35">
              <w:rPr>
                <w:rFonts w:cs="Arial"/>
                <w:color w:val="000000"/>
                <w:sz w:val="16"/>
                <w:szCs w:val="16"/>
                <w:shd w:val="clear" w:color="auto" w:fill="FFFFFF"/>
                <w:lang w:eastAsia="en-AU"/>
              </w:rPr>
              <w:t>centralized</w:t>
            </w:r>
            <w:r w:rsidR="00710D0A">
              <w:rPr>
                <w:rFonts w:cs="Arial"/>
                <w:color w:val="000000"/>
                <w:sz w:val="16"/>
                <w:szCs w:val="16"/>
                <w:shd w:val="clear" w:color="auto" w:fill="FFFFFF"/>
                <w:lang w:eastAsia="en-AU"/>
              </w:rPr>
              <w:t xml:space="preserve"> pedestrian through link </w:t>
            </w:r>
            <w:r w:rsidR="00710D0A">
              <w:rPr>
                <w:rFonts w:cs="Arial"/>
                <w:sz w:val="16"/>
                <w:szCs w:val="16"/>
              </w:rPr>
              <w:t xml:space="preserve">are proposed to be embellished at a higher standard than a typical road. </w:t>
            </w:r>
            <w:r>
              <w:rPr>
                <w:rFonts w:cs="Arial"/>
                <w:sz w:val="16"/>
                <w:szCs w:val="16"/>
              </w:rPr>
              <w:t>A v</w:t>
            </w:r>
            <w:r w:rsidR="00710D0A">
              <w:rPr>
                <w:rFonts w:cs="Arial"/>
                <w:sz w:val="16"/>
                <w:szCs w:val="16"/>
              </w:rPr>
              <w:t xml:space="preserve">ariety of </w:t>
            </w:r>
            <w:r w:rsidR="0074026E">
              <w:rPr>
                <w:rFonts w:cs="Arial"/>
                <w:sz w:val="16"/>
                <w:szCs w:val="16"/>
              </w:rPr>
              <w:t>high-quality</w:t>
            </w:r>
            <w:r w:rsidR="00710D0A">
              <w:rPr>
                <w:rFonts w:cs="Arial"/>
                <w:sz w:val="16"/>
                <w:szCs w:val="16"/>
              </w:rPr>
              <w:t xml:space="preserve"> pavements, edgings, </w:t>
            </w:r>
            <w:proofErr w:type="gramStart"/>
            <w:r w:rsidR="00710D0A">
              <w:rPr>
                <w:rFonts w:cs="Arial"/>
                <w:sz w:val="16"/>
                <w:szCs w:val="16"/>
              </w:rPr>
              <w:t>bollards</w:t>
            </w:r>
            <w:proofErr w:type="gramEnd"/>
            <w:r w:rsidR="00710D0A">
              <w:rPr>
                <w:rFonts w:cs="Arial"/>
                <w:sz w:val="16"/>
                <w:szCs w:val="16"/>
              </w:rPr>
              <w:t xml:space="preserve"> </w:t>
            </w:r>
            <w:r w:rsidR="00710D0A" w:rsidRPr="00DB3F02">
              <w:rPr>
                <w:rFonts w:cs="Arial"/>
                <w:sz w:val="16"/>
                <w:szCs w:val="16"/>
              </w:rPr>
              <w:t xml:space="preserve">and street tree blisters are provided as a means of giving </w:t>
            </w:r>
            <w:r w:rsidR="00710D0A" w:rsidRPr="00DB3F02">
              <w:rPr>
                <w:rFonts w:cs="Arial"/>
                <w:color w:val="000000" w:themeColor="text1"/>
                <w:sz w:val="16"/>
                <w:szCs w:val="16"/>
              </w:rPr>
              <w:t xml:space="preserve">priority </w:t>
            </w:r>
            <w:r w:rsidR="007C0744" w:rsidRPr="00DB3F02">
              <w:rPr>
                <w:rFonts w:cs="Arial"/>
                <w:color w:val="000000" w:themeColor="text1"/>
                <w:sz w:val="16"/>
                <w:szCs w:val="16"/>
              </w:rPr>
              <w:t>to pedestrians</w:t>
            </w:r>
            <w:r w:rsidR="00710D0A" w:rsidRPr="00DB3F02">
              <w:rPr>
                <w:rFonts w:cs="Arial"/>
                <w:color w:val="000000" w:themeColor="text1"/>
                <w:sz w:val="16"/>
                <w:szCs w:val="16"/>
              </w:rPr>
              <w:t>.</w:t>
            </w:r>
            <w:r w:rsidR="00710D0A">
              <w:rPr>
                <w:rFonts w:cs="Arial"/>
                <w:sz w:val="16"/>
                <w:szCs w:val="16"/>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8C30F75" w14:textId="321EF537" w:rsidR="0010738B" w:rsidRPr="000E09E7" w:rsidRDefault="001D5638"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Yes.</w:t>
            </w:r>
          </w:p>
        </w:tc>
      </w:tr>
      <w:tr w:rsidR="0010738B" w:rsidRPr="000E09E7" w14:paraId="1A1C2819" w14:textId="77777777" w:rsidTr="00B9185E">
        <w:trPr>
          <w:trHeight w:val="61"/>
        </w:trPr>
        <w:tc>
          <w:tcPr>
            <w:tcW w:w="3556" w:type="dxa"/>
            <w:gridSpan w:val="2"/>
            <w:tcBorders>
              <w:top w:val="single" w:sz="4" w:space="0" w:color="auto"/>
              <w:left w:val="single" w:sz="18" w:space="0" w:color="auto"/>
              <w:bottom w:val="single" w:sz="6" w:space="0" w:color="auto"/>
              <w:right w:val="single" w:sz="4" w:space="0" w:color="auto"/>
            </w:tcBorders>
            <w:shd w:val="clear" w:color="auto" w:fill="auto"/>
          </w:tcPr>
          <w:p w14:paraId="1A6833F9" w14:textId="77777777" w:rsidR="0010738B" w:rsidRPr="00777193" w:rsidRDefault="0010738B" w:rsidP="00B9185E">
            <w:pPr>
              <w:spacing w:before="30" w:after="30"/>
              <w:jc w:val="both"/>
              <w:rPr>
                <w:rFonts w:cs="Arial"/>
                <w:sz w:val="16"/>
                <w:szCs w:val="16"/>
              </w:rPr>
            </w:pPr>
            <w:r w:rsidRPr="00777193">
              <w:rPr>
                <w:rFonts w:cs="Arial"/>
                <w:sz w:val="16"/>
                <w:szCs w:val="16"/>
              </w:rPr>
              <w:t>(3) Continuous weather protection for pedestrians is to be provided in key locations by colonnades or awnings</w:t>
            </w:r>
          </w:p>
        </w:tc>
        <w:tc>
          <w:tcPr>
            <w:tcW w:w="4819" w:type="dxa"/>
            <w:gridSpan w:val="2"/>
            <w:tcBorders>
              <w:top w:val="single" w:sz="4" w:space="0" w:color="auto"/>
              <w:left w:val="single" w:sz="4" w:space="0" w:color="auto"/>
              <w:bottom w:val="single" w:sz="6" w:space="0" w:color="auto"/>
              <w:right w:val="single" w:sz="4" w:space="0" w:color="auto"/>
            </w:tcBorders>
            <w:shd w:val="clear" w:color="auto" w:fill="auto"/>
          </w:tcPr>
          <w:p w14:paraId="2A9E999F" w14:textId="24A9A44A" w:rsidR="0010738B" w:rsidRPr="00710D0A" w:rsidRDefault="00710D0A" w:rsidP="00710D0A">
            <w:pPr>
              <w:jc w:val="both"/>
              <w:rPr>
                <w:rFonts w:cs="Arial"/>
                <w:sz w:val="16"/>
                <w:szCs w:val="16"/>
              </w:rPr>
            </w:pPr>
            <w:r w:rsidRPr="00710D0A">
              <w:rPr>
                <w:rFonts w:cs="Arial"/>
                <w:sz w:val="16"/>
                <w:szCs w:val="16"/>
              </w:rPr>
              <w:t xml:space="preserve">Weather protection is provided around the perimeter of </w:t>
            </w:r>
            <w:r w:rsidR="0074026E">
              <w:rPr>
                <w:rFonts w:cs="Arial"/>
                <w:sz w:val="16"/>
                <w:szCs w:val="16"/>
              </w:rPr>
              <w:t>C</w:t>
            </w:r>
            <w:r w:rsidRPr="00710D0A">
              <w:rPr>
                <w:rFonts w:cs="Arial"/>
                <w:sz w:val="16"/>
                <w:szCs w:val="16"/>
              </w:rPr>
              <w:t xml:space="preserve">ommercial </w:t>
            </w:r>
            <w:r w:rsidR="0074026E">
              <w:rPr>
                <w:rFonts w:cs="Arial"/>
                <w:sz w:val="16"/>
                <w:szCs w:val="16"/>
              </w:rPr>
              <w:t>B</w:t>
            </w:r>
            <w:r w:rsidR="007B16A7">
              <w:rPr>
                <w:rFonts w:cs="Arial"/>
                <w:sz w:val="16"/>
                <w:szCs w:val="16"/>
              </w:rPr>
              <w:t xml:space="preserve">uildings </w:t>
            </w:r>
            <w:r w:rsidRPr="00710D0A">
              <w:rPr>
                <w:rFonts w:cs="Arial"/>
                <w:sz w:val="16"/>
                <w:szCs w:val="16"/>
              </w:rPr>
              <w:t xml:space="preserve">3 and 4 through a recessed ground floor and </w:t>
            </w:r>
            <w:r w:rsidR="007B16A7">
              <w:rPr>
                <w:rFonts w:cs="Arial"/>
                <w:sz w:val="16"/>
                <w:szCs w:val="16"/>
              </w:rPr>
              <w:t xml:space="preserve">the </w:t>
            </w:r>
            <w:r w:rsidRPr="00710D0A">
              <w:rPr>
                <w:rFonts w:cs="Arial"/>
                <w:sz w:val="16"/>
                <w:szCs w:val="16"/>
              </w:rPr>
              <w:t xml:space="preserve">use </w:t>
            </w:r>
            <w:r w:rsidR="001D5638">
              <w:rPr>
                <w:rFonts w:cs="Arial"/>
                <w:sz w:val="16"/>
                <w:szCs w:val="16"/>
              </w:rPr>
              <w:t xml:space="preserve">of </w:t>
            </w:r>
            <w:r w:rsidRPr="00710D0A">
              <w:rPr>
                <w:rFonts w:cs="Arial"/>
                <w:sz w:val="16"/>
                <w:szCs w:val="16"/>
              </w:rPr>
              <w:t xml:space="preserve">awnings which connect between the buildings. </w:t>
            </w:r>
          </w:p>
        </w:tc>
        <w:tc>
          <w:tcPr>
            <w:tcW w:w="1407" w:type="dxa"/>
            <w:tcBorders>
              <w:top w:val="single" w:sz="4" w:space="0" w:color="auto"/>
              <w:left w:val="single" w:sz="4" w:space="0" w:color="auto"/>
              <w:bottom w:val="single" w:sz="6" w:space="0" w:color="auto"/>
              <w:right w:val="single" w:sz="18" w:space="0" w:color="auto"/>
            </w:tcBorders>
            <w:shd w:val="clear" w:color="auto" w:fill="auto"/>
            <w:vAlign w:val="center"/>
          </w:tcPr>
          <w:p w14:paraId="21782B26" w14:textId="68B1FE98" w:rsidR="0010738B" w:rsidRPr="000E09E7" w:rsidRDefault="001D5638"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Yes.</w:t>
            </w:r>
          </w:p>
        </w:tc>
      </w:tr>
      <w:tr w:rsidR="0010738B" w:rsidRPr="000E09E7" w14:paraId="043EE7DD" w14:textId="77777777" w:rsidTr="00B9185E">
        <w:trPr>
          <w:trHeight w:val="61"/>
        </w:trPr>
        <w:tc>
          <w:tcPr>
            <w:tcW w:w="3556" w:type="dxa"/>
            <w:gridSpan w:val="2"/>
            <w:tcBorders>
              <w:top w:val="single" w:sz="6" w:space="0" w:color="auto"/>
              <w:left w:val="single" w:sz="18" w:space="0" w:color="auto"/>
              <w:bottom w:val="single" w:sz="4" w:space="0" w:color="auto"/>
              <w:right w:val="single" w:sz="4" w:space="0" w:color="auto"/>
            </w:tcBorders>
            <w:shd w:val="clear" w:color="auto" w:fill="auto"/>
          </w:tcPr>
          <w:p w14:paraId="453B1203" w14:textId="77777777" w:rsidR="0010738B" w:rsidRPr="00777193" w:rsidRDefault="0010738B" w:rsidP="00B9185E">
            <w:pPr>
              <w:spacing w:before="30" w:after="30"/>
              <w:jc w:val="both"/>
              <w:rPr>
                <w:rFonts w:cs="Arial"/>
                <w:sz w:val="16"/>
                <w:szCs w:val="16"/>
              </w:rPr>
            </w:pPr>
            <w:r w:rsidRPr="00777193">
              <w:rPr>
                <w:rFonts w:cs="Arial"/>
                <w:sz w:val="16"/>
                <w:szCs w:val="16"/>
              </w:rPr>
              <w:t>(4) Bike parking facilities should be provided at key locations on streets within the Town Centre. No dedicated bike path is required along Main Street</w:t>
            </w:r>
          </w:p>
        </w:tc>
        <w:tc>
          <w:tcPr>
            <w:tcW w:w="4819" w:type="dxa"/>
            <w:gridSpan w:val="2"/>
            <w:tcBorders>
              <w:top w:val="single" w:sz="6" w:space="0" w:color="auto"/>
              <w:left w:val="single" w:sz="4" w:space="0" w:color="auto"/>
              <w:bottom w:val="single" w:sz="4" w:space="0" w:color="auto"/>
              <w:right w:val="single" w:sz="4" w:space="0" w:color="auto"/>
            </w:tcBorders>
            <w:shd w:val="clear" w:color="auto" w:fill="auto"/>
          </w:tcPr>
          <w:p w14:paraId="062EC925" w14:textId="0A9B9720" w:rsidR="0010738B" w:rsidRPr="00130B6E" w:rsidRDefault="00710D0A"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Bike storage has been proposed within </w:t>
            </w:r>
            <w:r w:rsidR="0074026E">
              <w:rPr>
                <w:rFonts w:cs="Arial"/>
                <w:color w:val="000000"/>
                <w:sz w:val="16"/>
                <w:szCs w:val="16"/>
                <w:shd w:val="clear" w:color="auto" w:fill="FFFFFF"/>
                <w:lang w:eastAsia="en-AU"/>
              </w:rPr>
              <w:t>C</w:t>
            </w:r>
            <w:r>
              <w:rPr>
                <w:rFonts w:cs="Arial"/>
                <w:color w:val="000000"/>
                <w:sz w:val="16"/>
                <w:szCs w:val="16"/>
                <w:shd w:val="clear" w:color="auto" w:fill="FFFFFF"/>
                <w:lang w:eastAsia="en-AU"/>
              </w:rPr>
              <w:t xml:space="preserve">ommercial </w:t>
            </w:r>
            <w:r w:rsidR="0074026E">
              <w:rPr>
                <w:rFonts w:cs="Arial"/>
                <w:color w:val="000000"/>
                <w:sz w:val="16"/>
                <w:szCs w:val="16"/>
                <w:shd w:val="clear" w:color="auto" w:fill="FFFFFF"/>
                <w:lang w:eastAsia="en-AU"/>
              </w:rPr>
              <w:t>B</w:t>
            </w:r>
            <w:r w:rsidR="007B16A7">
              <w:rPr>
                <w:rFonts w:cs="Arial"/>
                <w:color w:val="000000"/>
                <w:sz w:val="16"/>
                <w:szCs w:val="16"/>
                <w:shd w:val="clear" w:color="auto" w:fill="FFFFFF"/>
                <w:lang w:eastAsia="en-AU"/>
              </w:rPr>
              <w:t xml:space="preserve">uilding </w:t>
            </w:r>
            <w:r>
              <w:rPr>
                <w:rFonts w:cs="Arial"/>
                <w:color w:val="000000"/>
                <w:sz w:val="16"/>
                <w:szCs w:val="16"/>
                <w:shd w:val="clear" w:color="auto" w:fill="FFFFFF"/>
                <w:lang w:eastAsia="en-AU"/>
              </w:rPr>
              <w:t xml:space="preserve">4 accessible from the anticipated main entrance being the northern elevation. </w:t>
            </w:r>
          </w:p>
        </w:tc>
        <w:tc>
          <w:tcPr>
            <w:tcW w:w="1407" w:type="dxa"/>
            <w:tcBorders>
              <w:top w:val="single" w:sz="6" w:space="0" w:color="auto"/>
              <w:left w:val="single" w:sz="4" w:space="0" w:color="auto"/>
              <w:bottom w:val="single" w:sz="4" w:space="0" w:color="auto"/>
              <w:right w:val="single" w:sz="18" w:space="0" w:color="auto"/>
            </w:tcBorders>
            <w:shd w:val="clear" w:color="auto" w:fill="auto"/>
            <w:vAlign w:val="center"/>
          </w:tcPr>
          <w:p w14:paraId="4BE751EE" w14:textId="0F80EF3A" w:rsidR="0010738B" w:rsidRPr="000E09E7" w:rsidRDefault="001D5638"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Yes.</w:t>
            </w:r>
          </w:p>
        </w:tc>
      </w:tr>
      <w:tr w:rsidR="0010738B" w:rsidRPr="000E09E7" w14:paraId="76D3A0A1" w14:textId="77777777" w:rsidTr="00B9185E">
        <w:trPr>
          <w:trHeight w:val="268"/>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7C51B8F0"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4.3</w:t>
            </w:r>
          </w:p>
          <w:p w14:paraId="6630BD1B" w14:textId="77777777" w:rsidR="0010738B" w:rsidRPr="00777193" w:rsidRDefault="0010738B" w:rsidP="00B9185E">
            <w:pPr>
              <w:spacing w:before="30" w:after="30"/>
              <w:jc w:val="both"/>
              <w:rPr>
                <w:rFonts w:cs="Arial"/>
                <w:sz w:val="16"/>
                <w:szCs w:val="16"/>
              </w:rPr>
            </w:pPr>
            <w:r w:rsidRPr="003A0B6B">
              <w:rPr>
                <w:rFonts w:eastAsia="Calibri" w:cs="Arial"/>
                <w:b/>
                <w:bCs/>
                <w:sz w:val="16"/>
                <w:szCs w:val="16"/>
              </w:rPr>
              <w:t>Road Types.</w:t>
            </w:r>
          </w:p>
        </w:tc>
      </w:tr>
      <w:tr w:rsidR="0010738B" w:rsidRPr="00D80F9C" w14:paraId="3D4446A3"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5CC47737" w14:textId="57324288" w:rsidR="003146FD" w:rsidRDefault="0010738B" w:rsidP="00B9185E">
            <w:pPr>
              <w:spacing w:before="30" w:after="30"/>
              <w:rPr>
                <w:rFonts w:cs="Arial"/>
                <w:sz w:val="16"/>
                <w:szCs w:val="16"/>
              </w:rPr>
            </w:pPr>
            <w:r w:rsidRPr="00777193">
              <w:rPr>
                <w:rFonts w:cs="Arial"/>
                <w:sz w:val="16"/>
                <w:szCs w:val="16"/>
              </w:rPr>
              <w:t>(1) Streets are to be provided generally in accordance with the cross-sections in Figure 61 to Figure 65. The dimensions shown on these typical diagrams are guidelines</w:t>
            </w:r>
            <w:r w:rsidR="003146FD">
              <w:rPr>
                <w:rFonts w:cs="Arial"/>
                <w:sz w:val="16"/>
                <w:szCs w:val="16"/>
              </w:rPr>
              <w:t>.</w:t>
            </w:r>
          </w:p>
          <w:p w14:paraId="209F52D2" w14:textId="77777777" w:rsidR="003146FD" w:rsidRDefault="003146FD" w:rsidP="00B9185E">
            <w:pPr>
              <w:spacing w:before="30" w:after="30"/>
              <w:rPr>
                <w:rFonts w:cs="Arial"/>
                <w:sz w:val="16"/>
                <w:szCs w:val="16"/>
              </w:rPr>
            </w:pPr>
          </w:p>
          <w:p w14:paraId="2FC628F1" w14:textId="32D2ECB1" w:rsidR="0010738B" w:rsidRPr="00777193" w:rsidRDefault="003146FD" w:rsidP="00B9185E">
            <w:pPr>
              <w:spacing w:before="30" w:after="30"/>
              <w:rPr>
                <w:rFonts w:cs="Arial"/>
                <w:sz w:val="16"/>
                <w:szCs w:val="16"/>
              </w:rPr>
            </w:pPr>
            <w:r>
              <w:rPr>
                <w:noProof/>
              </w:rPr>
              <w:drawing>
                <wp:inline distT="0" distB="0" distL="0" distR="0" wp14:anchorId="60CF1F5C" wp14:editId="346DDFCF">
                  <wp:extent cx="2120900" cy="1703070"/>
                  <wp:effectExtent l="19050" t="19050" r="0" b="0"/>
                  <wp:docPr id="140834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47023" name=""/>
                          <pic:cNvPicPr/>
                        </pic:nvPicPr>
                        <pic:blipFill>
                          <a:blip r:embed="rId10"/>
                          <a:stretch>
                            <a:fillRect/>
                          </a:stretch>
                        </pic:blipFill>
                        <pic:spPr>
                          <a:xfrm>
                            <a:off x="0" y="0"/>
                            <a:ext cx="2120900" cy="1703070"/>
                          </a:xfrm>
                          <a:prstGeom prst="rect">
                            <a:avLst/>
                          </a:prstGeom>
                          <a:ln>
                            <a:solidFill>
                              <a:schemeClr val="accent1"/>
                            </a:solidFill>
                          </a:ln>
                        </pic:spPr>
                      </pic:pic>
                    </a:graphicData>
                  </a:graphic>
                </wp:inline>
              </w:drawing>
            </w:r>
            <w:r w:rsidR="0010738B" w:rsidRPr="00777193">
              <w:rPr>
                <w:rFonts w:cs="Arial"/>
                <w:sz w:val="16"/>
                <w:szCs w:val="16"/>
              </w:rPr>
              <w:t>.</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523979A9" w14:textId="01E0E71E" w:rsidR="003146FD" w:rsidRDefault="00710D0A" w:rsidP="00710D0A">
            <w:pPr>
              <w:jc w:val="both"/>
              <w:rPr>
                <w:rFonts w:cs="Arial"/>
                <w:bCs/>
                <w:sz w:val="16"/>
                <w:szCs w:val="14"/>
              </w:rPr>
            </w:pPr>
            <w:r w:rsidRPr="00710D0A">
              <w:rPr>
                <w:rFonts w:cs="Arial"/>
                <w:bCs/>
                <w:sz w:val="16"/>
                <w:szCs w:val="14"/>
              </w:rPr>
              <w:t>The private road has been designed generally in accordance with section D</w:t>
            </w:r>
            <w:r w:rsidR="003146FD">
              <w:rPr>
                <w:rFonts w:cs="Arial"/>
                <w:bCs/>
                <w:sz w:val="16"/>
                <w:szCs w:val="14"/>
              </w:rPr>
              <w:t xml:space="preserve"> in that it provides: </w:t>
            </w:r>
          </w:p>
          <w:p w14:paraId="7C04B527" w14:textId="33C55D66" w:rsidR="003146FD" w:rsidRPr="00CD687A" w:rsidRDefault="003146FD" w:rsidP="00CD687A">
            <w:pPr>
              <w:pStyle w:val="ListParagraph"/>
              <w:numPr>
                <w:ilvl w:val="0"/>
                <w:numId w:val="14"/>
              </w:numPr>
              <w:spacing w:before="20" w:after="20"/>
              <w:ind w:left="462"/>
              <w:jc w:val="both"/>
              <w:rPr>
                <w:rFonts w:cs="Arial"/>
                <w:sz w:val="16"/>
                <w:szCs w:val="16"/>
              </w:rPr>
            </w:pPr>
            <w:r w:rsidRPr="00CD687A">
              <w:rPr>
                <w:rFonts w:cs="Arial"/>
                <w:sz w:val="16"/>
                <w:szCs w:val="16"/>
              </w:rPr>
              <w:t>2.5m landscaped bays (no parking).</w:t>
            </w:r>
          </w:p>
          <w:p w14:paraId="6134D4CD" w14:textId="6AB4D8F8" w:rsidR="003146FD" w:rsidRPr="00CD687A" w:rsidRDefault="003146FD" w:rsidP="00CD687A">
            <w:pPr>
              <w:pStyle w:val="ListParagraph"/>
              <w:numPr>
                <w:ilvl w:val="0"/>
                <w:numId w:val="14"/>
              </w:numPr>
              <w:spacing w:before="20" w:after="20"/>
              <w:ind w:left="462"/>
              <w:jc w:val="both"/>
              <w:rPr>
                <w:rFonts w:cs="Arial"/>
                <w:sz w:val="16"/>
                <w:szCs w:val="16"/>
              </w:rPr>
            </w:pPr>
            <w:r w:rsidRPr="00CD687A">
              <w:rPr>
                <w:rFonts w:cs="Arial"/>
                <w:sz w:val="16"/>
                <w:szCs w:val="16"/>
              </w:rPr>
              <w:t xml:space="preserve">7.4m carriageway. </w:t>
            </w:r>
          </w:p>
          <w:p w14:paraId="426AF148" w14:textId="38EEEF2C" w:rsidR="003146FD" w:rsidRPr="00CD687A" w:rsidRDefault="003146FD" w:rsidP="00CD687A">
            <w:pPr>
              <w:pStyle w:val="ListParagraph"/>
              <w:numPr>
                <w:ilvl w:val="0"/>
                <w:numId w:val="14"/>
              </w:numPr>
              <w:spacing w:before="20" w:after="20"/>
              <w:ind w:left="462"/>
              <w:jc w:val="both"/>
              <w:rPr>
                <w:rFonts w:cs="Arial"/>
                <w:sz w:val="16"/>
                <w:szCs w:val="16"/>
              </w:rPr>
            </w:pPr>
            <w:r w:rsidRPr="00CD687A">
              <w:rPr>
                <w:rFonts w:cs="Arial"/>
                <w:sz w:val="16"/>
                <w:szCs w:val="16"/>
              </w:rPr>
              <w:t>18m total width.</w:t>
            </w:r>
          </w:p>
          <w:p w14:paraId="1DBB1ED2" w14:textId="77777777" w:rsidR="001D5638" w:rsidRDefault="001D5638" w:rsidP="005413EE">
            <w:pPr>
              <w:jc w:val="both"/>
              <w:rPr>
                <w:rFonts w:cs="Arial"/>
                <w:bCs/>
                <w:sz w:val="16"/>
                <w:szCs w:val="14"/>
              </w:rPr>
            </w:pPr>
          </w:p>
          <w:p w14:paraId="754A4C8E" w14:textId="7834FD33" w:rsidR="005413EE" w:rsidRDefault="005413EE" w:rsidP="005413EE">
            <w:pPr>
              <w:jc w:val="both"/>
              <w:rPr>
                <w:rFonts w:cs="Arial"/>
                <w:bCs/>
                <w:sz w:val="16"/>
                <w:szCs w:val="14"/>
              </w:rPr>
            </w:pPr>
            <w:r>
              <w:rPr>
                <w:rFonts w:cs="Arial"/>
                <w:bCs/>
                <w:sz w:val="16"/>
                <w:szCs w:val="14"/>
              </w:rPr>
              <w:t xml:space="preserve">The private road </w:t>
            </w:r>
            <w:r w:rsidR="007B16A7">
              <w:rPr>
                <w:rFonts w:cs="Arial"/>
                <w:bCs/>
                <w:sz w:val="16"/>
                <w:szCs w:val="14"/>
              </w:rPr>
              <w:t>is not consistent</w:t>
            </w:r>
            <w:r>
              <w:rPr>
                <w:rFonts w:cs="Arial"/>
                <w:bCs/>
                <w:sz w:val="16"/>
                <w:szCs w:val="14"/>
              </w:rPr>
              <w:t xml:space="preserve"> with figure D in that: </w:t>
            </w:r>
          </w:p>
          <w:p w14:paraId="0398F096" w14:textId="11DFBF0B" w:rsidR="005413EE" w:rsidRPr="00CD687A" w:rsidRDefault="005413EE" w:rsidP="00CD687A">
            <w:pPr>
              <w:pStyle w:val="ListParagraph"/>
              <w:numPr>
                <w:ilvl w:val="0"/>
                <w:numId w:val="14"/>
              </w:numPr>
              <w:spacing w:before="20" w:after="20"/>
              <w:ind w:left="462"/>
              <w:jc w:val="both"/>
              <w:rPr>
                <w:rFonts w:cs="Arial"/>
                <w:sz w:val="16"/>
                <w:szCs w:val="16"/>
              </w:rPr>
            </w:pPr>
            <w:r w:rsidRPr="00CD687A">
              <w:rPr>
                <w:rFonts w:cs="Arial"/>
                <w:sz w:val="16"/>
                <w:szCs w:val="16"/>
              </w:rPr>
              <w:t xml:space="preserve">The required 3.5m ‘buffer zone between footpath and on-street parking’ is provided at a reduced width of 3.0m. </w:t>
            </w:r>
          </w:p>
          <w:p w14:paraId="40CDB4BD" w14:textId="565E53D2" w:rsidR="005413EE" w:rsidRPr="00CD687A" w:rsidRDefault="005413EE" w:rsidP="00CD687A">
            <w:pPr>
              <w:pStyle w:val="ListParagraph"/>
              <w:numPr>
                <w:ilvl w:val="0"/>
                <w:numId w:val="14"/>
              </w:numPr>
              <w:spacing w:before="20" w:after="20"/>
              <w:ind w:left="462"/>
              <w:jc w:val="both"/>
              <w:rPr>
                <w:rFonts w:cs="Arial"/>
                <w:sz w:val="16"/>
                <w:szCs w:val="16"/>
              </w:rPr>
            </w:pPr>
            <w:r w:rsidRPr="00CD687A">
              <w:rPr>
                <w:rFonts w:cs="Arial"/>
                <w:sz w:val="16"/>
                <w:szCs w:val="16"/>
              </w:rPr>
              <w:t>Residential development is required to provide a 3.0m setback to the inner edge of the ‘buffer zone between footpath and on-street parking’. The development is not a residential development and has provided a 2.11m setback from the first floor to the ‘buffer zone between footpath and on-street parking’</w:t>
            </w:r>
            <w:r w:rsidR="007B16A7">
              <w:rPr>
                <w:rFonts w:cs="Arial"/>
                <w:sz w:val="16"/>
                <w:szCs w:val="16"/>
              </w:rPr>
              <w:t>.</w:t>
            </w:r>
          </w:p>
          <w:p w14:paraId="4AD36226" w14:textId="77777777" w:rsidR="005413EE" w:rsidRDefault="005413EE" w:rsidP="005413EE">
            <w:pPr>
              <w:jc w:val="both"/>
              <w:rPr>
                <w:rFonts w:cs="Arial"/>
                <w:bCs/>
                <w:sz w:val="16"/>
                <w:szCs w:val="14"/>
              </w:rPr>
            </w:pPr>
          </w:p>
          <w:p w14:paraId="76DCD5CF" w14:textId="5C4BC02E" w:rsidR="005413EE" w:rsidRDefault="005413EE" w:rsidP="005413EE">
            <w:pPr>
              <w:jc w:val="both"/>
              <w:rPr>
                <w:rFonts w:cs="Arial"/>
                <w:bCs/>
                <w:sz w:val="16"/>
                <w:szCs w:val="14"/>
              </w:rPr>
            </w:pPr>
            <w:r>
              <w:rPr>
                <w:rFonts w:cs="Arial"/>
                <w:bCs/>
                <w:sz w:val="16"/>
                <w:szCs w:val="14"/>
              </w:rPr>
              <w:t xml:space="preserve">Council staff are supportive of the minor deviation to figure D in that: </w:t>
            </w:r>
          </w:p>
          <w:p w14:paraId="05952C3F" w14:textId="6B4F9678" w:rsidR="005413EE" w:rsidRDefault="005413EE" w:rsidP="00CD687A">
            <w:pPr>
              <w:pStyle w:val="ListParagraph"/>
              <w:numPr>
                <w:ilvl w:val="0"/>
                <w:numId w:val="14"/>
              </w:numPr>
              <w:spacing w:before="20" w:after="20"/>
              <w:ind w:left="462"/>
              <w:jc w:val="both"/>
              <w:rPr>
                <w:rFonts w:cs="Arial"/>
                <w:sz w:val="16"/>
                <w:szCs w:val="16"/>
              </w:rPr>
            </w:pPr>
            <w:r w:rsidRPr="00CD687A">
              <w:rPr>
                <w:rFonts w:cs="Arial"/>
                <w:sz w:val="16"/>
                <w:szCs w:val="16"/>
              </w:rPr>
              <w:t xml:space="preserve">The reduced 0.5m </w:t>
            </w:r>
            <w:r w:rsidR="005414B7">
              <w:rPr>
                <w:rFonts w:cs="Arial"/>
                <w:sz w:val="16"/>
                <w:szCs w:val="16"/>
              </w:rPr>
              <w:t>buffer zone</w:t>
            </w:r>
            <w:r w:rsidRPr="00CD687A">
              <w:rPr>
                <w:rFonts w:cs="Arial"/>
                <w:sz w:val="16"/>
                <w:szCs w:val="16"/>
              </w:rPr>
              <w:t xml:space="preserve"> is accounted for in that there is no parking proposed. </w:t>
            </w:r>
          </w:p>
          <w:p w14:paraId="27A0C2A3" w14:textId="7AF3AFF5" w:rsidR="005414B7" w:rsidRPr="00CD687A" w:rsidRDefault="005414B7" w:rsidP="00CD687A">
            <w:pPr>
              <w:pStyle w:val="ListParagraph"/>
              <w:numPr>
                <w:ilvl w:val="0"/>
                <w:numId w:val="14"/>
              </w:numPr>
              <w:spacing w:before="20" w:after="20"/>
              <w:ind w:left="462"/>
              <w:jc w:val="both"/>
              <w:rPr>
                <w:rFonts w:cs="Arial"/>
                <w:sz w:val="16"/>
                <w:szCs w:val="16"/>
              </w:rPr>
            </w:pPr>
            <w:r>
              <w:rPr>
                <w:rFonts w:cs="Arial"/>
                <w:sz w:val="16"/>
                <w:szCs w:val="16"/>
              </w:rPr>
              <w:t>The reduced 0.5m buffer zone enable</w:t>
            </w:r>
            <w:r w:rsidR="000741F1">
              <w:rPr>
                <w:rFonts w:cs="Arial"/>
                <w:sz w:val="16"/>
                <w:szCs w:val="16"/>
              </w:rPr>
              <w:t>s</w:t>
            </w:r>
            <w:r>
              <w:rPr>
                <w:rFonts w:cs="Arial"/>
                <w:sz w:val="16"/>
                <w:szCs w:val="16"/>
              </w:rPr>
              <w:t xml:space="preserve"> a greater width to be provided to the carriageway </w:t>
            </w:r>
            <w:proofErr w:type="gramStart"/>
            <w:r>
              <w:rPr>
                <w:rFonts w:cs="Arial"/>
                <w:sz w:val="16"/>
                <w:szCs w:val="16"/>
              </w:rPr>
              <w:t>in order to</w:t>
            </w:r>
            <w:proofErr w:type="gramEnd"/>
            <w:r>
              <w:rPr>
                <w:rFonts w:cs="Arial"/>
                <w:sz w:val="16"/>
                <w:szCs w:val="16"/>
              </w:rPr>
              <w:t xml:space="preserve"> accommodate the occasional medium sized vehicle. </w:t>
            </w:r>
          </w:p>
          <w:p w14:paraId="2DA8A03D" w14:textId="4D896817" w:rsidR="005413EE" w:rsidRDefault="005413EE" w:rsidP="003146FD">
            <w:pPr>
              <w:pStyle w:val="ListParagraph"/>
              <w:numPr>
                <w:ilvl w:val="0"/>
                <w:numId w:val="14"/>
              </w:numPr>
              <w:spacing w:before="20" w:after="20"/>
              <w:ind w:left="462"/>
              <w:jc w:val="both"/>
              <w:rPr>
                <w:rFonts w:cs="Arial"/>
                <w:sz w:val="16"/>
                <w:szCs w:val="16"/>
              </w:rPr>
            </w:pPr>
            <w:r w:rsidRPr="00CD687A">
              <w:rPr>
                <w:rFonts w:cs="Arial"/>
                <w:sz w:val="16"/>
                <w:szCs w:val="16"/>
              </w:rPr>
              <w:t xml:space="preserve">The 3.0m setback required for the ‘buffer zone between footpath and on-street parking’ should not apply to the proposed development as it is not a residential development.  </w:t>
            </w:r>
          </w:p>
          <w:p w14:paraId="47A7802E" w14:textId="77777777" w:rsidR="003B5FC7" w:rsidRPr="003B5FC7" w:rsidRDefault="003B5FC7" w:rsidP="003B5FC7">
            <w:pPr>
              <w:pStyle w:val="ListParagraph"/>
              <w:spacing w:before="20" w:after="20"/>
              <w:ind w:left="462"/>
              <w:jc w:val="both"/>
              <w:rPr>
                <w:rFonts w:cs="Arial"/>
                <w:sz w:val="16"/>
                <w:szCs w:val="16"/>
              </w:rPr>
            </w:pPr>
          </w:p>
          <w:p w14:paraId="12A39382" w14:textId="77777777" w:rsidR="003146FD" w:rsidRDefault="003146FD" w:rsidP="003146FD">
            <w:pPr>
              <w:jc w:val="center"/>
              <w:rPr>
                <w:rFonts w:cs="Arial"/>
                <w:bCs/>
                <w:color w:val="000000"/>
                <w:sz w:val="16"/>
                <w:szCs w:val="16"/>
                <w:highlight w:val="yellow"/>
                <w:shd w:val="clear" w:color="auto" w:fill="FFFFFF"/>
                <w:lang w:eastAsia="en-AU"/>
              </w:rPr>
            </w:pPr>
            <w:r>
              <w:rPr>
                <w:noProof/>
              </w:rPr>
              <w:lastRenderedPageBreak/>
              <w:drawing>
                <wp:inline distT="0" distB="0" distL="0" distR="0" wp14:anchorId="2F304C2A" wp14:editId="2C169D98">
                  <wp:extent cx="2459990" cy="2151088"/>
                  <wp:effectExtent l="19050" t="19050" r="0" b="1905"/>
                  <wp:docPr id="4347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2385" name=""/>
                          <pic:cNvPicPr/>
                        </pic:nvPicPr>
                        <pic:blipFill>
                          <a:blip r:embed="rId11"/>
                          <a:stretch>
                            <a:fillRect/>
                          </a:stretch>
                        </pic:blipFill>
                        <pic:spPr>
                          <a:xfrm>
                            <a:off x="0" y="0"/>
                            <a:ext cx="2462033" cy="2152874"/>
                          </a:xfrm>
                          <a:prstGeom prst="rect">
                            <a:avLst/>
                          </a:prstGeom>
                          <a:ln>
                            <a:solidFill>
                              <a:schemeClr val="accent1"/>
                            </a:solidFill>
                          </a:ln>
                        </pic:spPr>
                      </pic:pic>
                    </a:graphicData>
                  </a:graphic>
                </wp:inline>
              </w:drawing>
            </w:r>
          </w:p>
          <w:p w14:paraId="6223A53F" w14:textId="1F2C6F1A" w:rsidR="003146FD" w:rsidRPr="00D80F9C" w:rsidRDefault="003146FD" w:rsidP="003146FD">
            <w:pPr>
              <w:jc w:val="both"/>
              <w:rPr>
                <w:rFonts w:cs="Arial"/>
                <w:bCs/>
                <w:color w:val="000000"/>
                <w:sz w:val="16"/>
                <w:szCs w:val="16"/>
                <w:highlight w:val="yellow"/>
                <w:shd w:val="clear" w:color="auto" w:fill="FFFFFF"/>
                <w:lang w:eastAsia="en-AU"/>
              </w:rPr>
            </w:pP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0C874A91" w14:textId="4129CF06" w:rsidR="0010738B" w:rsidRPr="00D80F9C" w:rsidRDefault="001D5638" w:rsidP="00B9185E">
            <w:pPr>
              <w:spacing w:before="30" w:after="30"/>
              <w:jc w:val="center"/>
              <w:rPr>
                <w:rFonts w:cs="Arial"/>
                <w:bCs/>
                <w:color w:val="000000"/>
                <w:sz w:val="16"/>
                <w:szCs w:val="16"/>
                <w:highlight w:val="yellow"/>
                <w:shd w:val="clear" w:color="auto" w:fill="FFFFFF"/>
                <w:lang w:eastAsia="en-AU"/>
              </w:rPr>
            </w:pPr>
            <w:r>
              <w:rPr>
                <w:rFonts w:cs="Arial"/>
                <w:bCs/>
                <w:color w:val="000000"/>
                <w:sz w:val="16"/>
                <w:szCs w:val="16"/>
                <w:shd w:val="clear" w:color="auto" w:fill="FFFFFF"/>
                <w:lang w:eastAsia="en-AU"/>
              </w:rPr>
              <w:lastRenderedPageBreak/>
              <w:t>No</w:t>
            </w:r>
            <w:r w:rsidR="00710D0A" w:rsidRPr="00710D0A">
              <w:rPr>
                <w:rFonts w:cs="Arial"/>
                <w:bCs/>
                <w:color w:val="000000"/>
                <w:sz w:val="16"/>
                <w:szCs w:val="16"/>
                <w:shd w:val="clear" w:color="auto" w:fill="FFFFFF"/>
                <w:lang w:eastAsia="en-AU"/>
              </w:rPr>
              <w:t xml:space="preserve">. </w:t>
            </w:r>
          </w:p>
        </w:tc>
      </w:tr>
      <w:tr w:rsidR="0010738B" w:rsidRPr="000E09E7" w14:paraId="286A7AC3"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7F56AA43" w14:textId="77777777" w:rsidR="0010738B" w:rsidRDefault="0010738B" w:rsidP="00B9185E">
            <w:pPr>
              <w:spacing w:before="30" w:after="30"/>
              <w:jc w:val="both"/>
              <w:rPr>
                <w:rFonts w:eastAsia="Calibri" w:cs="Arial"/>
                <w:sz w:val="16"/>
                <w:szCs w:val="16"/>
              </w:rPr>
            </w:pPr>
            <w:r>
              <w:rPr>
                <w:rFonts w:eastAsia="Calibri" w:cs="Arial"/>
                <w:sz w:val="16"/>
                <w:szCs w:val="16"/>
              </w:rPr>
              <w:t>4.4</w:t>
            </w:r>
          </w:p>
          <w:p w14:paraId="3ACEBE62" w14:textId="77777777" w:rsidR="0010738B" w:rsidRPr="000E09E7" w:rsidRDefault="0010738B" w:rsidP="00B9185E">
            <w:pPr>
              <w:spacing w:before="30" w:after="30"/>
              <w:rPr>
                <w:rFonts w:cs="Arial"/>
                <w:b/>
                <w:bCs/>
                <w:color w:val="000000"/>
                <w:sz w:val="16"/>
                <w:szCs w:val="16"/>
                <w:shd w:val="clear" w:color="auto" w:fill="FFFFFF"/>
                <w:lang w:eastAsia="en-AU"/>
              </w:rPr>
            </w:pPr>
            <w:r>
              <w:rPr>
                <w:rFonts w:eastAsia="Calibri" w:cs="Arial"/>
                <w:sz w:val="16"/>
                <w:szCs w:val="16"/>
              </w:rPr>
              <w:t xml:space="preserve">Public Transport. </w:t>
            </w:r>
          </w:p>
        </w:tc>
      </w:tr>
      <w:tr w:rsidR="0010738B" w:rsidRPr="000E09E7" w14:paraId="2AE79A71" w14:textId="77777777" w:rsidTr="000741F1">
        <w:trPr>
          <w:trHeight w:val="676"/>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17F4576B" w14:textId="561728CD" w:rsidR="003B5FC7" w:rsidRPr="00BB1252" w:rsidRDefault="0010738B" w:rsidP="00B9185E">
            <w:pPr>
              <w:spacing w:before="30" w:after="30"/>
              <w:jc w:val="both"/>
              <w:rPr>
                <w:rFonts w:eastAsia="Calibri" w:cs="Arial"/>
                <w:sz w:val="16"/>
                <w:szCs w:val="16"/>
              </w:rPr>
            </w:pPr>
            <w:r>
              <w:rPr>
                <w:rFonts w:eastAsia="Calibri" w:cs="Arial"/>
                <w:sz w:val="16"/>
                <w:szCs w:val="16"/>
              </w:rPr>
              <w:t xml:space="preserve">(4) </w:t>
            </w:r>
            <w:r w:rsidRPr="00777193">
              <w:rPr>
                <w:rFonts w:eastAsia="Calibri" w:cs="Arial"/>
                <w:sz w:val="16"/>
                <w:szCs w:val="16"/>
              </w:rPr>
              <w:t>Bus stops are to be provided generally in accordance with Figure 66.</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582ED8D8" w14:textId="315566FE" w:rsidR="0010738B" w:rsidRPr="00D80F9C" w:rsidRDefault="00EF1F50"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There is no bus stop shown by figure 66 that would need to be delivered by the proposed development.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1841AF1D" w14:textId="60A77B7C" w:rsidR="0010738B" w:rsidRPr="000741F1" w:rsidRDefault="000741F1" w:rsidP="00B9185E">
            <w:pPr>
              <w:spacing w:before="30" w:after="30"/>
              <w:jc w:val="center"/>
              <w:rPr>
                <w:rFonts w:cs="Arial"/>
                <w:color w:val="000000"/>
                <w:sz w:val="16"/>
                <w:szCs w:val="16"/>
                <w:shd w:val="clear" w:color="auto" w:fill="FFFFFF"/>
                <w:lang w:eastAsia="en-AU"/>
              </w:rPr>
            </w:pPr>
            <w:r w:rsidRPr="000741F1">
              <w:rPr>
                <w:rFonts w:cs="Arial"/>
                <w:color w:val="000000"/>
                <w:sz w:val="16"/>
                <w:szCs w:val="16"/>
                <w:shd w:val="clear" w:color="auto" w:fill="FFFFFF"/>
                <w:lang w:eastAsia="en-AU"/>
              </w:rPr>
              <w:t>NA</w:t>
            </w:r>
          </w:p>
        </w:tc>
      </w:tr>
      <w:tr w:rsidR="0010738B" w:rsidRPr="000E09E7" w14:paraId="0B37924B"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121CAFA7"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5.0</w:t>
            </w:r>
          </w:p>
          <w:p w14:paraId="718B61E5" w14:textId="77777777" w:rsidR="0010738B" w:rsidRPr="003A0B6B" w:rsidRDefault="0010738B" w:rsidP="00B9185E">
            <w:pPr>
              <w:spacing w:before="30" w:after="30"/>
              <w:rPr>
                <w:rFonts w:eastAsia="Calibri" w:cs="Arial"/>
                <w:b/>
                <w:bCs/>
                <w:sz w:val="16"/>
                <w:szCs w:val="16"/>
              </w:rPr>
            </w:pPr>
            <w:r w:rsidRPr="003A0B6B">
              <w:rPr>
                <w:rFonts w:eastAsia="Calibri" w:cs="Arial"/>
                <w:b/>
                <w:bCs/>
                <w:sz w:val="16"/>
                <w:szCs w:val="16"/>
              </w:rPr>
              <w:t xml:space="preserve">Public Domain, Water Sensitive Urban Design and Landscaping. </w:t>
            </w:r>
          </w:p>
        </w:tc>
      </w:tr>
      <w:tr w:rsidR="0010738B" w:rsidRPr="000E09E7" w14:paraId="7618014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6DF403B6" w14:textId="77777777" w:rsidR="0010738B" w:rsidRPr="00BB1252" w:rsidRDefault="0010738B" w:rsidP="00B9185E">
            <w:pPr>
              <w:spacing w:before="30" w:after="30"/>
              <w:jc w:val="both"/>
              <w:rPr>
                <w:rFonts w:eastAsia="Calibri" w:cs="Arial"/>
                <w:sz w:val="16"/>
                <w:szCs w:val="16"/>
              </w:rPr>
            </w:pPr>
            <w:r>
              <w:rPr>
                <w:rFonts w:eastAsia="Calibri" w:cs="Arial"/>
                <w:sz w:val="16"/>
                <w:szCs w:val="16"/>
              </w:rPr>
              <w:t xml:space="preserve">(1) </w:t>
            </w:r>
            <w:r w:rsidRPr="00CC5406">
              <w:rPr>
                <w:rFonts w:eastAsia="Calibri" w:cs="Arial"/>
                <w:sz w:val="16"/>
                <w:szCs w:val="16"/>
              </w:rPr>
              <w:t xml:space="preserve">Public domain areas are to be designed and located generally in accordance with Figure 67. The design of public domain areas shall take into consideration the Public Domain Manual adopted by Camden Council (Attachment A).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53F4D5C" w14:textId="1A64655F" w:rsidR="0010738B" w:rsidRPr="000E09E7" w:rsidRDefault="0087382E"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The private road adopts </w:t>
            </w:r>
            <w:r w:rsidR="00D53837">
              <w:rPr>
                <w:rFonts w:cs="Arial"/>
                <w:color w:val="000000"/>
                <w:sz w:val="16"/>
                <w:szCs w:val="16"/>
                <w:shd w:val="clear" w:color="auto" w:fill="FFFFFF"/>
                <w:lang w:eastAsia="en-AU"/>
              </w:rPr>
              <w:t xml:space="preserve">public domain paving observed throughout the town centre with the exception to P7 – Dover Grey Granite Paving. This paving is to be utlised as a means of signifying a shared zone across the private road which is consistent with the </w:t>
            </w:r>
            <w:r w:rsidR="003A0090">
              <w:rPr>
                <w:rFonts w:cs="Arial"/>
                <w:color w:val="000000"/>
                <w:sz w:val="16"/>
                <w:szCs w:val="16"/>
                <w:shd w:val="clear" w:color="auto" w:fill="FFFFFF"/>
                <w:lang w:eastAsia="en-AU"/>
              </w:rPr>
              <w:t>vision</w:t>
            </w:r>
            <w:r w:rsidR="00D53837">
              <w:rPr>
                <w:rFonts w:cs="Arial"/>
                <w:color w:val="000000"/>
                <w:sz w:val="16"/>
                <w:szCs w:val="16"/>
                <w:shd w:val="clear" w:color="auto" w:fill="FFFFFF"/>
                <w:lang w:eastAsia="en-AU"/>
              </w:rPr>
              <w:t xml:space="preserve"> of this road being a pedestrian street. It is also acknowledged that this road will be managed and maintained under a community title scheme which would benefit the higher maintenance costs associated with the higher level of embellishment observed across this road.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2887A029" w14:textId="07BB34C9" w:rsidR="0010738B" w:rsidRPr="000E09E7" w:rsidRDefault="00EF5104" w:rsidP="00B9185E">
            <w:pPr>
              <w:spacing w:before="30" w:after="30"/>
              <w:jc w:val="center"/>
              <w:rPr>
                <w:rFonts w:cs="Arial"/>
                <w:b/>
                <w:bCs/>
                <w:color w:val="000000"/>
                <w:sz w:val="16"/>
                <w:szCs w:val="16"/>
                <w:shd w:val="clear" w:color="auto" w:fill="FFFFFF"/>
                <w:lang w:eastAsia="en-AU"/>
              </w:rPr>
            </w:pPr>
            <w:r w:rsidRPr="00EF5104">
              <w:rPr>
                <w:rFonts w:cs="Arial"/>
                <w:color w:val="000000"/>
                <w:sz w:val="16"/>
                <w:szCs w:val="16"/>
                <w:shd w:val="clear" w:color="auto" w:fill="FFFFFF"/>
                <w:lang w:eastAsia="en-AU"/>
              </w:rPr>
              <w:t>Yes.</w:t>
            </w:r>
          </w:p>
        </w:tc>
      </w:tr>
      <w:tr w:rsidR="0010738B" w:rsidRPr="000E09E7" w14:paraId="553ED40E"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11F636CC" w14:textId="77777777" w:rsidR="0010738B" w:rsidRPr="00BB1252" w:rsidRDefault="0010738B" w:rsidP="00A862AB">
            <w:pPr>
              <w:spacing w:before="30" w:after="30"/>
              <w:jc w:val="both"/>
              <w:rPr>
                <w:rFonts w:eastAsia="Calibri" w:cs="Arial"/>
                <w:sz w:val="16"/>
                <w:szCs w:val="16"/>
              </w:rPr>
            </w:pPr>
            <w:r w:rsidRPr="00A862AB">
              <w:rPr>
                <w:rFonts w:eastAsia="Calibri" w:cs="Arial"/>
                <w:sz w:val="16"/>
                <w:szCs w:val="16"/>
              </w:rPr>
              <w:t xml:space="preserve">(6) All paving materials must conform to relevant standards for durability, non-slip textures, </w:t>
            </w:r>
            <w:proofErr w:type="gramStart"/>
            <w:r w:rsidRPr="00A862AB">
              <w:rPr>
                <w:rFonts w:eastAsia="Calibri" w:cs="Arial"/>
                <w:sz w:val="16"/>
                <w:szCs w:val="16"/>
              </w:rPr>
              <w:t>strength</w:t>
            </w:r>
            <w:proofErr w:type="gramEnd"/>
            <w:r w:rsidRPr="00A862AB">
              <w:rPr>
                <w:rFonts w:eastAsia="Calibri" w:cs="Arial"/>
                <w:sz w:val="16"/>
                <w:szCs w:val="16"/>
              </w:rPr>
              <w:t xml:space="preserve"> and surface treatment to withstand use by light automobiles, service vehicles, pedestrians and bicycles.</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2DA0EB87" w14:textId="04CD3CE8" w:rsidR="0010738B" w:rsidRPr="00836BC6" w:rsidRDefault="00EF5104" w:rsidP="00B9185E">
            <w:pPr>
              <w:spacing w:before="30" w:after="30"/>
              <w:rPr>
                <w:rFonts w:cs="Arial"/>
                <w:color w:val="000000"/>
                <w:sz w:val="16"/>
                <w:szCs w:val="16"/>
                <w:shd w:val="clear" w:color="auto" w:fill="FFFFFF"/>
                <w:lang w:eastAsia="en-AU"/>
              </w:rPr>
            </w:pPr>
            <w:r>
              <w:rPr>
                <w:rFonts w:cs="Arial"/>
                <w:color w:val="000000"/>
                <w:sz w:val="16"/>
                <w:szCs w:val="16"/>
                <w:shd w:val="clear" w:color="auto" w:fill="FFFFFF"/>
                <w:lang w:eastAsia="en-AU"/>
              </w:rPr>
              <w:t>The paving materials have been provided in accordance with the public domain manual which conform to the relevant standards.</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11787575" w14:textId="2AD80544" w:rsidR="0010738B" w:rsidRPr="00EF5104" w:rsidRDefault="00EF5104" w:rsidP="00B9185E">
            <w:pPr>
              <w:spacing w:before="30" w:after="30"/>
              <w:jc w:val="center"/>
              <w:rPr>
                <w:rFonts w:cs="Arial"/>
                <w:color w:val="000000"/>
                <w:sz w:val="16"/>
                <w:szCs w:val="16"/>
                <w:shd w:val="clear" w:color="auto" w:fill="FFFFFF"/>
                <w:lang w:eastAsia="en-AU"/>
              </w:rPr>
            </w:pPr>
            <w:r w:rsidRPr="00EF5104">
              <w:rPr>
                <w:rFonts w:cs="Arial"/>
                <w:color w:val="000000"/>
                <w:sz w:val="16"/>
                <w:szCs w:val="16"/>
                <w:shd w:val="clear" w:color="auto" w:fill="FFFFFF"/>
                <w:lang w:eastAsia="en-AU"/>
              </w:rPr>
              <w:t>Yes.</w:t>
            </w:r>
          </w:p>
        </w:tc>
      </w:tr>
      <w:tr w:rsidR="0010738B" w:rsidRPr="000E09E7" w14:paraId="02BC82F5" w14:textId="77777777" w:rsidTr="00B9185E">
        <w:trPr>
          <w:trHeight w:val="61"/>
        </w:trPr>
        <w:tc>
          <w:tcPr>
            <w:tcW w:w="9782" w:type="dxa"/>
            <w:gridSpan w:val="5"/>
            <w:tcBorders>
              <w:top w:val="single" w:sz="18" w:space="0" w:color="auto"/>
              <w:left w:val="single" w:sz="18" w:space="0" w:color="auto"/>
              <w:bottom w:val="single" w:sz="6" w:space="0" w:color="auto"/>
              <w:right w:val="single" w:sz="18" w:space="0" w:color="auto"/>
            </w:tcBorders>
            <w:shd w:val="clear" w:color="auto" w:fill="auto"/>
          </w:tcPr>
          <w:p w14:paraId="665A1305"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5.2</w:t>
            </w:r>
          </w:p>
          <w:p w14:paraId="2898A346"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Water Sensitive Urban Design Requirements</w:t>
            </w:r>
          </w:p>
        </w:tc>
      </w:tr>
      <w:tr w:rsidR="0010738B" w:rsidRPr="000E09E7" w14:paraId="3735A79C" w14:textId="77777777" w:rsidTr="00B9185E">
        <w:trPr>
          <w:trHeight w:val="61"/>
        </w:trPr>
        <w:tc>
          <w:tcPr>
            <w:tcW w:w="3556" w:type="dxa"/>
            <w:gridSpan w:val="2"/>
            <w:tcBorders>
              <w:top w:val="single" w:sz="6" w:space="0" w:color="auto"/>
              <w:left w:val="single" w:sz="18" w:space="0" w:color="auto"/>
              <w:bottom w:val="single" w:sz="18" w:space="0" w:color="auto"/>
              <w:right w:val="single" w:sz="4" w:space="0" w:color="auto"/>
            </w:tcBorders>
            <w:shd w:val="clear" w:color="auto" w:fill="auto"/>
          </w:tcPr>
          <w:p w14:paraId="14F8B245" w14:textId="77777777" w:rsidR="0010738B" w:rsidRPr="00BB1252" w:rsidRDefault="0010738B" w:rsidP="00B9185E">
            <w:pPr>
              <w:spacing w:before="30" w:after="30"/>
              <w:jc w:val="both"/>
              <w:rPr>
                <w:rFonts w:eastAsia="Calibri" w:cs="Arial"/>
                <w:sz w:val="16"/>
                <w:szCs w:val="16"/>
              </w:rPr>
            </w:pPr>
            <w:r>
              <w:rPr>
                <w:rFonts w:eastAsia="Calibri" w:cs="Arial"/>
                <w:sz w:val="16"/>
                <w:szCs w:val="16"/>
              </w:rPr>
              <w:t xml:space="preserve">(1) </w:t>
            </w:r>
            <w:r w:rsidRPr="008A4C0A">
              <w:rPr>
                <w:rFonts w:eastAsia="Calibri" w:cs="Arial"/>
                <w:sz w:val="16"/>
                <w:szCs w:val="16"/>
              </w:rPr>
              <w:t>All development shall generally be in accordance with the Oran Park Precinct Water Cycle Management Strategy and Master Plan prepared by Brown Consulting and adopted by Camden Council.</w:t>
            </w:r>
          </w:p>
        </w:tc>
        <w:tc>
          <w:tcPr>
            <w:tcW w:w="4819" w:type="dxa"/>
            <w:gridSpan w:val="2"/>
            <w:tcBorders>
              <w:top w:val="single" w:sz="6" w:space="0" w:color="auto"/>
              <w:left w:val="single" w:sz="4" w:space="0" w:color="auto"/>
              <w:bottom w:val="single" w:sz="18" w:space="0" w:color="auto"/>
              <w:right w:val="single" w:sz="4" w:space="0" w:color="auto"/>
            </w:tcBorders>
            <w:shd w:val="clear" w:color="auto" w:fill="auto"/>
          </w:tcPr>
          <w:p w14:paraId="23DBBC90" w14:textId="54A15734" w:rsidR="0010738B" w:rsidRPr="000E09E7" w:rsidRDefault="00EF5104" w:rsidP="003B5FC7">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The proposed development has been provided generally in accordance with the strategy and masterplan and has been reviewed to the satisfaction of Council</w:t>
            </w:r>
            <w:r w:rsidR="003A0090">
              <w:rPr>
                <w:rFonts w:cs="Arial"/>
                <w:color w:val="000000"/>
                <w:sz w:val="16"/>
                <w:szCs w:val="16"/>
                <w:shd w:val="clear" w:color="auto" w:fill="FFFFFF"/>
                <w:lang w:eastAsia="en-AU"/>
              </w:rPr>
              <w:t>’</w:t>
            </w:r>
            <w:r>
              <w:rPr>
                <w:rFonts w:cs="Arial"/>
                <w:color w:val="000000"/>
                <w:sz w:val="16"/>
                <w:szCs w:val="16"/>
                <w:shd w:val="clear" w:color="auto" w:fill="FFFFFF"/>
                <w:lang w:eastAsia="en-AU"/>
              </w:rPr>
              <w:t>s Engineering Certification team.</w:t>
            </w:r>
          </w:p>
        </w:tc>
        <w:tc>
          <w:tcPr>
            <w:tcW w:w="1407" w:type="dxa"/>
            <w:tcBorders>
              <w:top w:val="single" w:sz="6" w:space="0" w:color="auto"/>
              <w:left w:val="single" w:sz="4" w:space="0" w:color="auto"/>
              <w:bottom w:val="single" w:sz="18" w:space="0" w:color="auto"/>
              <w:right w:val="single" w:sz="18" w:space="0" w:color="auto"/>
            </w:tcBorders>
            <w:shd w:val="clear" w:color="auto" w:fill="auto"/>
            <w:vAlign w:val="center"/>
          </w:tcPr>
          <w:p w14:paraId="3FDDB355" w14:textId="658C495A" w:rsidR="0010738B" w:rsidRPr="000E09E7" w:rsidRDefault="003B5FC7" w:rsidP="00B9185E">
            <w:pPr>
              <w:spacing w:before="30" w:after="30"/>
              <w:jc w:val="center"/>
              <w:rPr>
                <w:rFonts w:cs="Arial"/>
                <w:b/>
                <w:bCs/>
                <w:color w:val="000000"/>
                <w:sz w:val="16"/>
                <w:szCs w:val="16"/>
                <w:shd w:val="clear" w:color="auto" w:fill="FFFFFF"/>
                <w:lang w:eastAsia="en-AU"/>
              </w:rPr>
            </w:pPr>
            <w:r w:rsidRPr="00EF5104">
              <w:rPr>
                <w:rFonts w:cs="Arial"/>
                <w:color w:val="000000"/>
                <w:sz w:val="16"/>
                <w:szCs w:val="16"/>
                <w:shd w:val="clear" w:color="auto" w:fill="FFFFFF"/>
                <w:lang w:eastAsia="en-AU"/>
              </w:rPr>
              <w:t>Yes.</w:t>
            </w:r>
          </w:p>
        </w:tc>
      </w:tr>
      <w:tr w:rsidR="0010738B" w:rsidRPr="000E09E7" w14:paraId="1F726AF6" w14:textId="77777777" w:rsidTr="00B9185E">
        <w:trPr>
          <w:trHeight w:val="61"/>
        </w:trPr>
        <w:tc>
          <w:tcPr>
            <w:tcW w:w="9782" w:type="dxa"/>
            <w:gridSpan w:val="5"/>
            <w:tcBorders>
              <w:top w:val="single" w:sz="18" w:space="0" w:color="auto"/>
              <w:left w:val="single" w:sz="18" w:space="0" w:color="auto"/>
              <w:bottom w:val="single" w:sz="6" w:space="0" w:color="auto"/>
              <w:right w:val="single" w:sz="18" w:space="0" w:color="auto"/>
            </w:tcBorders>
            <w:shd w:val="clear" w:color="auto" w:fill="auto"/>
          </w:tcPr>
          <w:p w14:paraId="206BDC72"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5.3</w:t>
            </w:r>
          </w:p>
          <w:p w14:paraId="64F4D3E8"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Street Trees</w:t>
            </w:r>
          </w:p>
        </w:tc>
      </w:tr>
      <w:tr w:rsidR="0010738B" w:rsidRPr="000E09E7" w14:paraId="75170F59" w14:textId="77777777" w:rsidTr="00B9185E">
        <w:trPr>
          <w:trHeight w:val="61"/>
        </w:trPr>
        <w:tc>
          <w:tcPr>
            <w:tcW w:w="3556" w:type="dxa"/>
            <w:gridSpan w:val="2"/>
            <w:tcBorders>
              <w:top w:val="single" w:sz="6" w:space="0" w:color="auto"/>
              <w:left w:val="single" w:sz="18" w:space="0" w:color="auto"/>
              <w:bottom w:val="single" w:sz="6" w:space="0" w:color="auto"/>
              <w:right w:val="single" w:sz="4" w:space="0" w:color="auto"/>
            </w:tcBorders>
            <w:shd w:val="clear" w:color="auto" w:fill="auto"/>
          </w:tcPr>
          <w:p w14:paraId="037E26A1" w14:textId="77777777" w:rsidR="0010738B" w:rsidRPr="00BB1252" w:rsidRDefault="0010738B" w:rsidP="00B9185E">
            <w:pPr>
              <w:spacing w:before="30" w:after="30"/>
              <w:jc w:val="both"/>
              <w:rPr>
                <w:rFonts w:eastAsia="Calibri" w:cs="Arial"/>
                <w:sz w:val="16"/>
                <w:szCs w:val="16"/>
              </w:rPr>
            </w:pPr>
            <w:r>
              <w:rPr>
                <w:rFonts w:eastAsia="Calibri" w:cs="Arial"/>
                <w:sz w:val="16"/>
                <w:szCs w:val="16"/>
              </w:rPr>
              <w:t xml:space="preserve">(1) </w:t>
            </w:r>
            <w:r w:rsidRPr="008A4C0A">
              <w:rPr>
                <w:rFonts w:eastAsia="Calibri" w:cs="Arial"/>
                <w:sz w:val="16"/>
                <w:szCs w:val="16"/>
              </w:rPr>
              <w:t>Development Applications, other than minor applications (e.g. shop fit-out, signage or change of use applications) shall include a landscaping plan prepared by a suitably qualified consultant.</w:t>
            </w:r>
          </w:p>
        </w:tc>
        <w:tc>
          <w:tcPr>
            <w:tcW w:w="4819" w:type="dxa"/>
            <w:gridSpan w:val="2"/>
            <w:tcBorders>
              <w:top w:val="single" w:sz="6" w:space="0" w:color="auto"/>
              <w:left w:val="single" w:sz="4" w:space="0" w:color="auto"/>
              <w:bottom w:val="single" w:sz="6" w:space="0" w:color="auto"/>
              <w:right w:val="single" w:sz="4" w:space="0" w:color="auto"/>
            </w:tcBorders>
            <w:shd w:val="clear" w:color="auto" w:fill="auto"/>
          </w:tcPr>
          <w:p w14:paraId="199C9800" w14:textId="5B45B751" w:rsidR="0010738B" w:rsidRPr="000E09E7" w:rsidRDefault="00EF5104" w:rsidP="003B5FC7">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The development application is accompanied with a landscape plan that has been prepared by a suitably qualified consultant.</w:t>
            </w:r>
          </w:p>
        </w:tc>
        <w:tc>
          <w:tcPr>
            <w:tcW w:w="1407" w:type="dxa"/>
            <w:tcBorders>
              <w:top w:val="single" w:sz="6" w:space="0" w:color="auto"/>
              <w:left w:val="single" w:sz="4" w:space="0" w:color="auto"/>
              <w:bottom w:val="single" w:sz="4" w:space="0" w:color="auto"/>
              <w:right w:val="single" w:sz="18" w:space="0" w:color="auto"/>
            </w:tcBorders>
            <w:shd w:val="clear" w:color="auto" w:fill="auto"/>
            <w:vAlign w:val="center"/>
          </w:tcPr>
          <w:p w14:paraId="2780039B" w14:textId="51234A99" w:rsidR="0010738B" w:rsidRPr="000E09E7" w:rsidRDefault="003B5FC7" w:rsidP="003B5FC7">
            <w:pPr>
              <w:spacing w:before="30" w:after="30"/>
              <w:jc w:val="center"/>
              <w:rPr>
                <w:rFonts w:cs="Arial"/>
                <w:b/>
                <w:bCs/>
                <w:color w:val="000000"/>
                <w:sz w:val="16"/>
                <w:szCs w:val="16"/>
                <w:shd w:val="clear" w:color="auto" w:fill="FFFFFF"/>
                <w:lang w:eastAsia="en-AU"/>
              </w:rPr>
            </w:pPr>
            <w:r w:rsidRPr="00EF5104">
              <w:rPr>
                <w:rFonts w:cs="Arial"/>
                <w:color w:val="000000"/>
                <w:sz w:val="16"/>
                <w:szCs w:val="16"/>
                <w:shd w:val="clear" w:color="auto" w:fill="FFFFFF"/>
                <w:lang w:eastAsia="en-AU"/>
              </w:rPr>
              <w:t>Yes.</w:t>
            </w:r>
          </w:p>
        </w:tc>
      </w:tr>
      <w:tr w:rsidR="0010738B" w:rsidRPr="000E09E7" w14:paraId="71F05F38" w14:textId="77777777" w:rsidTr="00B9185E">
        <w:trPr>
          <w:trHeight w:val="61"/>
        </w:trPr>
        <w:tc>
          <w:tcPr>
            <w:tcW w:w="3556" w:type="dxa"/>
            <w:gridSpan w:val="2"/>
            <w:tcBorders>
              <w:top w:val="single" w:sz="6" w:space="0" w:color="auto"/>
              <w:left w:val="single" w:sz="18" w:space="0" w:color="auto"/>
              <w:bottom w:val="single" w:sz="6" w:space="0" w:color="auto"/>
              <w:right w:val="single" w:sz="4" w:space="0" w:color="auto"/>
            </w:tcBorders>
            <w:shd w:val="clear" w:color="auto" w:fill="auto"/>
          </w:tcPr>
          <w:p w14:paraId="5871E8D6" w14:textId="77777777" w:rsidR="0010738B" w:rsidRPr="00BB1252" w:rsidRDefault="0010738B" w:rsidP="00B9185E">
            <w:pPr>
              <w:spacing w:before="30" w:after="30"/>
              <w:jc w:val="both"/>
              <w:rPr>
                <w:rFonts w:eastAsia="Calibri" w:cs="Arial"/>
                <w:sz w:val="16"/>
                <w:szCs w:val="16"/>
              </w:rPr>
            </w:pPr>
            <w:r>
              <w:rPr>
                <w:rFonts w:eastAsia="Calibri" w:cs="Arial"/>
                <w:sz w:val="16"/>
                <w:szCs w:val="16"/>
              </w:rPr>
              <w:t xml:space="preserve">(3) </w:t>
            </w:r>
            <w:r w:rsidRPr="008A4C0A">
              <w:rPr>
                <w:rFonts w:eastAsia="Calibri" w:cs="Arial"/>
                <w:sz w:val="16"/>
                <w:szCs w:val="16"/>
              </w:rPr>
              <w:t>Street trees and open space planting is to provide generous shade for pedestrians in summer and allow for sunlight penetration to street level in winter</w:t>
            </w:r>
          </w:p>
        </w:tc>
        <w:tc>
          <w:tcPr>
            <w:tcW w:w="4819" w:type="dxa"/>
            <w:gridSpan w:val="2"/>
            <w:tcBorders>
              <w:top w:val="single" w:sz="6" w:space="0" w:color="auto"/>
              <w:left w:val="single" w:sz="4" w:space="0" w:color="auto"/>
              <w:bottom w:val="single" w:sz="6" w:space="0" w:color="auto"/>
              <w:right w:val="single" w:sz="6" w:space="0" w:color="auto"/>
            </w:tcBorders>
            <w:shd w:val="clear" w:color="auto" w:fill="auto"/>
          </w:tcPr>
          <w:p w14:paraId="24FE50CE" w14:textId="7348AB4C" w:rsidR="0010738B" w:rsidRPr="000E09E7" w:rsidRDefault="00597720" w:rsidP="003B5FC7">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Generous shading </w:t>
            </w:r>
            <w:r w:rsidR="003A0090">
              <w:rPr>
                <w:rFonts w:cs="Arial"/>
                <w:color w:val="000000"/>
                <w:sz w:val="16"/>
                <w:szCs w:val="16"/>
                <w:shd w:val="clear" w:color="auto" w:fill="FFFFFF"/>
                <w:lang w:eastAsia="en-AU"/>
              </w:rPr>
              <w:t xml:space="preserve">is </w:t>
            </w:r>
            <w:r>
              <w:rPr>
                <w:rFonts w:cs="Arial"/>
                <w:color w:val="000000"/>
                <w:sz w:val="16"/>
                <w:szCs w:val="16"/>
                <w:shd w:val="clear" w:color="auto" w:fill="FFFFFF"/>
                <w:lang w:eastAsia="en-AU"/>
              </w:rPr>
              <w:t xml:space="preserve">provided through large canopy trees </w:t>
            </w:r>
            <w:r w:rsidR="003B5FC7">
              <w:rPr>
                <w:rFonts w:cs="Arial"/>
                <w:color w:val="000000"/>
                <w:sz w:val="16"/>
                <w:szCs w:val="16"/>
                <w:shd w:val="clear" w:color="auto" w:fill="FFFFFF"/>
                <w:lang w:eastAsia="en-AU"/>
              </w:rPr>
              <w:t>particularly</w:t>
            </w:r>
            <w:r>
              <w:rPr>
                <w:rFonts w:cs="Arial"/>
                <w:color w:val="000000"/>
                <w:sz w:val="16"/>
                <w:szCs w:val="16"/>
                <w:shd w:val="clear" w:color="auto" w:fill="FFFFFF"/>
                <w:lang w:eastAsia="en-AU"/>
              </w:rPr>
              <w:t xml:space="preserve"> concentrated </w:t>
            </w:r>
            <w:r w:rsidR="003A0090">
              <w:rPr>
                <w:rFonts w:cs="Arial"/>
                <w:color w:val="000000"/>
                <w:sz w:val="16"/>
                <w:szCs w:val="16"/>
                <w:shd w:val="clear" w:color="auto" w:fill="FFFFFF"/>
                <w:lang w:eastAsia="en-AU"/>
              </w:rPr>
              <w:t>with</w:t>
            </w:r>
            <w:r>
              <w:rPr>
                <w:rFonts w:cs="Arial"/>
                <w:color w:val="000000"/>
                <w:sz w:val="16"/>
                <w:szCs w:val="16"/>
                <w:shd w:val="clear" w:color="auto" w:fill="FFFFFF"/>
                <w:lang w:eastAsia="en-AU"/>
              </w:rPr>
              <w:t xml:space="preserve"> northern aspects.</w:t>
            </w:r>
          </w:p>
        </w:tc>
        <w:tc>
          <w:tcPr>
            <w:tcW w:w="1407" w:type="dxa"/>
            <w:tcBorders>
              <w:top w:val="single" w:sz="6" w:space="0" w:color="auto"/>
              <w:left w:val="single" w:sz="6" w:space="0" w:color="auto"/>
              <w:bottom w:val="single" w:sz="6" w:space="0" w:color="auto"/>
              <w:right w:val="single" w:sz="18" w:space="0" w:color="auto"/>
            </w:tcBorders>
            <w:shd w:val="clear" w:color="auto" w:fill="auto"/>
            <w:vAlign w:val="center"/>
          </w:tcPr>
          <w:p w14:paraId="4B6EBA5D" w14:textId="51F1BF86" w:rsidR="0010738B" w:rsidRPr="000E09E7" w:rsidRDefault="003B5FC7" w:rsidP="003B5FC7">
            <w:pPr>
              <w:spacing w:before="30" w:after="30"/>
              <w:jc w:val="center"/>
              <w:rPr>
                <w:rFonts w:cs="Arial"/>
                <w:b/>
                <w:bCs/>
                <w:color w:val="000000"/>
                <w:sz w:val="16"/>
                <w:szCs w:val="16"/>
                <w:shd w:val="clear" w:color="auto" w:fill="FFFFFF"/>
                <w:lang w:eastAsia="en-AU"/>
              </w:rPr>
            </w:pPr>
            <w:r w:rsidRPr="00EF5104">
              <w:rPr>
                <w:rFonts w:cs="Arial"/>
                <w:color w:val="000000"/>
                <w:sz w:val="16"/>
                <w:szCs w:val="16"/>
                <w:shd w:val="clear" w:color="auto" w:fill="FFFFFF"/>
                <w:lang w:eastAsia="en-AU"/>
              </w:rPr>
              <w:t>Yes.</w:t>
            </w:r>
          </w:p>
        </w:tc>
      </w:tr>
      <w:tr w:rsidR="0010738B" w:rsidRPr="000E09E7" w14:paraId="7AA8CF32"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2D81D497"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6.0</w:t>
            </w:r>
          </w:p>
          <w:p w14:paraId="68C57866"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Environmentally Sustainable Development Principles.</w:t>
            </w:r>
          </w:p>
        </w:tc>
      </w:tr>
      <w:tr w:rsidR="0010738B" w:rsidRPr="000E09E7" w14:paraId="60F16D8B"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3921B1D1" w14:textId="3D365687" w:rsidR="008933C8" w:rsidRDefault="0010738B" w:rsidP="00B9185E">
            <w:pPr>
              <w:spacing w:before="30" w:after="30"/>
              <w:jc w:val="both"/>
              <w:rPr>
                <w:rFonts w:eastAsia="Calibri" w:cs="Arial"/>
                <w:sz w:val="16"/>
                <w:szCs w:val="16"/>
              </w:rPr>
            </w:pPr>
            <w:r w:rsidRPr="008A4C0A">
              <w:rPr>
                <w:rFonts w:eastAsia="Calibri" w:cs="Arial"/>
                <w:sz w:val="16"/>
                <w:szCs w:val="16"/>
              </w:rPr>
              <w:t xml:space="preserve">(1) All new retail, commercial and </w:t>
            </w:r>
            <w:proofErr w:type="gramStart"/>
            <w:r w:rsidRPr="008A4C0A">
              <w:rPr>
                <w:rFonts w:eastAsia="Calibri" w:cs="Arial"/>
                <w:sz w:val="16"/>
                <w:szCs w:val="16"/>
              </w:rPr>
              <w:t>mixed use</w:t>
            </w:r>
            <w:proofErr w:type="gramEnd"/>
            <w:r w:rsidRPr="008A4C0A">
              <w:rPr>
                <w:rFonts w:eastAsia="Calibri" w:cs="Arial"/>
                <w:sz w:val="16"/>
                <w:szCs w:val="16"/>
              </w:rPr>
              <w:t xml:space="preserve"> buildings must achieve a minimum 4 star Green Star rating from the Green Council of Australia. </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5FD9BADE" w14:textId="4D6F1A1E" w:rsidR="0010738B" w:rsidRDefault="000E03B2"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w:t>
            </w:r>
            <w:r w:rsidR="008933C8">
              <w:rPr>
                <w:rFonts w:cs="Arial"/>
                <w:color w:val="000000"/>
                <w:sz w:val="16"/>
                <w:szCs w:val="16"/>
                <w:shd w:val="clear" w:color="auto" w:fill="FFFFFF"/>
                <w:lang w:eastAsia="en-AU"/>
              </w:rPr>
              <w:t xml:space="preserve"> sustainability initiatives strategy report indicates </w:t>
            </w:r>
            <w:r>
              <w:rPr>
                <w:rFonts w:cs="Arial"/>
                <w:color w:val="000000"/>
                <w:sz w:val="16"/>
                <w:szCs w:val="16"/>
                <w:shd w:val="clear" w:color="auto" w:fill="FFFFFF"/>
                <w:lang w:eastAsia="en-AU"/>
              </w:rPr>
              <w:t xml:space="preserve">that </w:t>
            </w:r>
            <w:r w:rsidR="008933C8">
              <w:rPr>
                <w:rFonts w:cs="Arial"/>
                <w:color w:val="000000"/>
                <w:sz w:val="16"/>
                <w:szCs w:val="16"/>
                <w:shd w:val="clear" w:color="auto" w:fill="FFFFFF"/>
                <w:lang w:eastAsia="en-AU"/>
              </w:rPr>
              <w:t xml:space="preserve">the proposed development </w:t>
            </w:r>
            <w:proofErr w:type="gramStart"/>
            <w:r w:rsidR="003B5FC7">
              <w:rPr>
                <w:rFonts w:cs="Arial"/>
                <w:color w:val="000000"/>
                <w:sz w:val="16"/>
                <w:szCs w:val="16"/>
                <w:shd w:val="clear" w:color="auto" w:fill="FFFFFF"/>
                <w:lang w:eastAsia="en-AU"/>
              </w:rPr>
              <w:t>is capable of</w:t>
            </w:r>
            <w:r w:rsidR="008933C8">
              <w:rPr>
                <w:rFonts w:cs="Arial"/>
                <w:color w:val="000000"/>
                <w:sz w:val="16"/>
                <w:szCs w:val="16"/>
                <w:shd w:val="clear" w:color="auto" w:fill="FFFFFF"/>
                <w:lang w:eastAsia="en-AU"/>
              </w:rPr>
              <w:t xml:space="preserve"> achiev</w:t>
            </w:r>
            <w:r w:rsidR="003B5FC7">
              <w:rPr>
                <w:rFonts w:cs="Arial"/>
                <w:color w:val="000000"/>
                <w:sz w:val="16"/>
                <w:szCs w:val="16"/>
                <w:shd w:val="clear" w:color="auto" w:fill="FFFFFF"/>
                <w:lang w:eastAsia="en-AU"/>
              </w:rPr>
              <w:t>ing</w:t>
            </w:r>
            <w:proofErr w:type="gramEnd"/>
            <w:r w:rsidR="008933C8">
              <w:rPr>
                <w:rFonts w:cs="Arial"/>
                <w:color w:val="000000"/>
                <w:sz w:val="16"/>
                <w:szCs w:val="16"/>
                <w:shd w:val="clear" w:color="auto" w:fill="FFFFFF"/>
                <w:lang w:eastAsia="en-AU"/>
              </w:rPr>
              <w:t xml:space="preserve"> a minimum </w:t>
            </w:r>
            <w:r w:rsidR="003B5FC7">
              <w:rPr>
                <w:rFonts w:cs="Arial"/>
                <w:color w:val="000000"/>
                <w:sz w:val="16"/>
                <w:szCs w:val="16"/>
                <w:shd w:val="clear" w:color="auto" w:fill="FFFFFF"/>
                <w:lang w:eastAsia="en-AU"/>
              </w:rPr>
              <w:t>4-star</w:t>
            </w:r>
            <w:r w:rsidR="008933C8">
              <w:rPr>
                <w:rFonts w:cs="Arial"/>
                <w:color w:val="000000"/>
                <w:sz w:val="16"/>
                <w:szCs w:val="16"/>
                <w:shd w:val="clear" w:color="auto" w:fill="FFFFFF"/>
                <w:lang w:eastAsia="en-AU"/>
              </w:rPr>
              <w:t xml:space="preserve"> </w:t>
            </w:r>
            <w:r w:rsidR="008933C8" w:rsidRPr="00DB3F02">
              <w:rPr>
                <w:rFonts w:cs="Arial"/>
                <w:color w:val="000000" w:themeColor="text1"/>
                <w:sz w:val="16"/>
                <w:szCs w:val="16"/>
                <w:shd w:val="clear" w:color="auto" w:fill="FFFFFF"/>
                <w:lang w:eastAsia="en-AU"/>
              </w:rPr>
              <w:t xml:space="preserve">green </w:t>
            </w:r>
            <w:r w:rsidRPr="00DB3F02">
              <w:rPr>
                <w:rFonts w:cs="Arial"/>
                <w:color w:val="000000" w:themeColor="text1"/>
                <w:sz w:val="16"/>
                <w:szCs w:val="16"/>
                <w:shd w:val="clear" w:color="auto" w:fill="FFFFFF"/>
                <w:lang w:eastAsia="en-AU"/>
              </w:rPr>
              <w:t>rating</w:t>
            </w:r>
            <w:r w:rsidR="008933C8" w:rsidRPr="00DB3F02">
              <w:rPr>
                <w:rFonts w:cs="Arial"/>
                <w:color w:val="000000" w:themeColor="text1"/>
                <w:sz w:val="16"/>
                <w:szCs w:val="16"/>
                <w:shd w:val="clear" w:color="auto" w:fill="FFFFFF"/>
                <w:lang w:eastAsia="en-AU"/>
              </w:rPr>
              <w:t>.</w:t>
            </w:r>
            <w:r w:rsidR="008933C8">
              <w:rPr>
                <w:rFonts w:cs="Arial"/>
                <w:color w:val="000000"/>
                <w:sz w:val="16"/>
                <w:szCs w:val="16"/>
                <w:shd w:val="clear" w:color="auto" w:fill="FFFFFF"/>
                <w:lang w:eastAsia="en-AU"/>
              </w:rPr>
              <w:t xml:space="preserve"> </w:t>
            </w:r>
            <w:r w:rsidR="003B5FC7">
              <w:rPr>
                <w:rFonts w:cs="Arial"/>
                <w:color w:val="000000"/>
                <w:sz w:val="16"/>
                <w:szCs w:val="16"/>
                <w:shd w:val="clear" w:color="auto" w:fill="FFFFFF"/>
                <w:lang w:eastAsia="en-AU"/>
              </w:rPr>
              <w:t xml:space="preserve">To ensure the controls as set out in attachment B of the Oran Park DCP are achieved, </w:t>
            </w:r>
            <w:r w:rsidR="0074026E">
              <w:rPr>
                <w:rFonts w:cs="Arial"/>
                <w:color w:val="000000"/>
                <w:sz w:val="16"/>
                <w:szCs w:val="16"/>
                <w:shd w:val="clear" w:color="auto" w:fill="FFFFFF"/>
                <w:lang w:eastAsia="en-AU"/>
              </w:rPr>
              <w:t>an appropriate condition is recommended.</w:t>
            </w:r>
          </w:p>
          <w:p w14:paraId="5CAF741E" w14:textId="4EF8AB90" w:rsidR="000E03B2" w:rsidRPr="000E09E7" w:rsidRDefault="000E03B2" w:rsidP="00B9185E">
            <w:pPr>
              <w:spacing w:before="30" w:after="30"/>
              <w:jc w:val="both"/>
              <w:rPr>
                <w:rFonts w:cs="Arial"/>
                <w:b/>
                <w:bCs/>
                <w:color w:val="000000"/>
                <w:sz w:val="16"/>
                <w:szCs w:val="16"/>
                <w:shd w:val="clear" w:color="auto" w:fill="FFFFFF"/>
                <w:lang w:eastAsia="en-AU"/>
              </w:rPr>
            </w:pP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520690E4" w14:textId="775234BB" w:rsidR="0010738B" w:rsidRPr="003B5FC7" w:rsidRDefault="003B5FC7" w:rsidP="00B9185E">
            <w:pPr>
              <w:spacing w:before="30" w:after="30"/>
              <w:jc w:val="center"/>
              <w:rPr>
                <w:rFonts w:cs="Arial"/>
                <w:color w:val="000000"/>
                <w:sz w:val="16"/>
                <w:szCs w:val="16"/>
                <w:shd w:val="clear" w:color="auto" w:fill="FFFFFF"/>
                <w:lang w:eastAsia="en-AU"/>
              </w:rPr>
            </w:pPr>
            <w:r w:rsidRPr="003B5FC7">
              <w:rPr>
                <w:rFonts w:cs="Arial"/>
                <w:color w:val="000000"/>
                <w:sz w:val="16"/>
                <w:szCs w:val="16"/>
                <w:shd w:val="clear" w:color="auto" w:fill="FFFFFF"/>
                <w:lang w:eastAsia="en-AU"/>
              </w:rPr>
              <w:t xml:space="preserve">Yes. </w:t>
            </w:r>
          </w:p>
        </w:tc>
      </w:tr>
      <w:tr w:rsidR="0010738B" w:rsidRPr="000E09E7" w14:paraId="58F27E42"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29044ADC"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lastRenderedPageBreak/>
              <w:t>7.1</w:t>
            </w:r>
          </w:p>
          <w:p w14:paraId="24B899D6"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Built Form Articulation.</w:t>
            </w:r>
          </w:p>
        </w:tc>
      </w:tr>
      <w:tr w:rsidR="0010738B" w:rsidRPr="000E09E7" w14:paraId="6468D2B1"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05E06203" w14:textId="705AAA0E" w:rsidR="0010738B" w:rsidRDefault="0010738B" w:rsidP="00B9185E">
            <w:pPr>
              <w:spacing w:before="30" w:after="30"/>
              <w:jc w:val="both"/>
              <w:rPr>
                <w:rFonts w:eastAsia="Calibri" w:cs="Arial"/>
                <w:sz w:val="16"/>
                <w:szCs w:val="16"/>
              </w:rPr>
            </w:pPr>
            <w:r w:rsidRPr="008A4C0A">
              <w:rPr>
                <w:rFonts w:eastAsia="Calibri" w:cs="Arial"/>
                <w:sz w:val="16"/>
                <w:szCs w:val="16"/>
              </w:rPr>
              <w:t xml:space="preserve">(1) Articulation zones should be provided to compliment the building mass and emphaise key design elements such as entrance points and respond to environmental conditions including solar access, noise, </w:t>
            </w:r>
            <w:proofErr w:type="gramStart"/>
            <w:r w:rsidRPr="008A4C0A">
              <w:rPr>
                <w:rFonts w:eastAsia="Calibri" w:cs="Arial"/>
                <w:sz w:val="16"/>
                <w:szCs w:val="16"/>
              </w:rPr>
              <w:t>privacy</w:t>
            </w:r>
            <w:proofErr w:type="gramEnd"/>
            <w:r w:rsidRPr="008A4C0A">
              <w:rPr>
                <w:rFonts w:eastAsia="Calibri" w:cs="Arial"/>
                <w:sz w:val="16"/>
                <w:szCs w:val="16"/>
              </w:rPr>
              <w:t xml:space="preserve"> and views</w:t>
            </w:r>
            <w:r w:rsidR="008933C8">
              <w:rPr>
                <w:rFonts w:eastAsia="Calibri" w:cs="Arial"/>
                <w:sz w:val="16"/>
                <w:szCs w:val="16"/>
              </w:rPr>
              <w:t>.</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0C1CC404" w14:textId="312BF537" w:rsidR="0010738B" w:rsidRPr="00D80F9C" w:rsidRDefault="000E03B2"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A l</w:t>
            </w:r>
            <w:r w:rsidR="008933C8">
              <w:rPr>
                <w:rFonts w:cs="Arial"/>
                <w:color w:val="000000"/>
                <w:sz w:val="16"/>
                <w:szCs w:val="16"/>
                <w:shd w:val="clear" w:color="auto" w:fill="FFFFFF"/>
                <w:lang w:eastAsia="en-AU"/>
              </w:rPr>
              <w:t>arge open space area</w:t>
            </w:r>
            <w:r>
              <w:rPr>
                <w:rFonts w:cs="Arial"/>
                <w:color w:val="000000"/>
                <w:sz w:val="16"/>
                <w:szCs w:val="16"/>
                <w:shd w:val="clear" w:color="auto" w:fill="FFFFFF"/>
                <w:lang w:eastAsia="en-AU"/>
              </w:rPr>
              <w:t xml:space="preserve"> is</w:t>
            </w:r>
            <w:r w:rsidR="008933C8">
              <w:rPr>
                <w:rFonts w:cs="Arial"/>
                <w:color w:val="000000"/>
                <w:sz w:val="16"/>
                <w:szCs w:val="16"/>
                <w:shd w:val="clear" w:color="auto" w:fill="FFFFFF"/>
                <w:lang w:eastAsia="en-AU"/>
              </w:rPr>
              <w:t xml:space="preserve"> provided between the two commercial buildings and </w:t>
            </w:r>
            <w:r>
              <w:rPr>
                <w:rFonts w:cs="Arial"/>
                <w:color w:val="000000"/>
                <w:sz w:val="16"/>
                <w:szCs w:val="16"/>
                <w:shd w:val="clear" w:color="auto" w:fill="FFFFFF"/>
                <w:lang w:eastAsia="en-AU"/>
              </w:rPr>
              <w:t>near to</w:t>
            </w:r>
            <w:r w:rsidR="008933C8">
              <w:rPr>
                <w:rFonts w:cs="Arial"/>
                <w:color w:val="000000"/>
                <w:sz w:val="16"/>
                <w:szCs w:val="16"/>
                <w:shd w:val="clear" w:color="auto" w:fill="FFFFFF"/>
                <w:lang w:eastAsia="en-AU"/>
              </w:rPr>
              <w:t xml:space="preserve"> main </w:t>
            </w:r>
            <w:r>
              <w:rPr>
                <w:rFonts w:cs="Arial"/>
                <w:color w:val="000000"/>
                <w:sz w:val="16"/>
                <w:szCs w:val="16"/>
                <w:shd w:val="clear" w:color="auto" w:fill="FFFFFF"/>
                <w:lang w:eastAsia="en-AU"/>
              </w:rPr>
              <w:t xml:space="preserve">building </w:t>
            </w:r>
            <w:r w:rsidR="008933C8">
              <w:rPr>
                <w:rFonts w:cs="Arial"/>
                <w:color w:val="000000"/>
                <w:sz w:val="16"/>
                <w:szCs w:val="16"/>
                <w:shd w:val="clear" w:color="auto" w:fill="FFFFFF"/>
                <w:lang w:eastAsia="en-AU"/>
              </w:rPr>
              <w:t xml:space="preserve">entrances. </w:t>
            </w:r>
            <w:r>
              <w:rPr>
                <w:rFonts w:cs="Arial"/>
                <w:color w:val="000000"/>
                <w:sz w:val="16"/>
                <w:szCs w:val="16"/>
                <w:shd w:val="clear" w:color="auto" w:fill="FFFFFF"/>
                <w:lang w:eastAsia="en-AU"/>
              </w:rPr>
              <w:t>The m</w:t>
            </w:r>
            <w:r w:rsidR="008933C8">
              <w:rPr>
                <w:rFonts w:cs="Arial"/>
                <w:color w:val="000000"/>
                <w:sz w:val="16"/>
                <w:szCs w:val="16"/>
                <w:shd w:val="clear" w:color="auto" w:fill="FFFFFF"/>
                <w:lang w:eastAsia="en-AU"/>
              </w:rPr>
              <w:t xml:space="preserve">assing of the building is responsive to its respective frontages announcing at corners and recessing </w:t>
            </w:r>
            <w:r>
              <w:rPr>
                <w:rFonts w:cs="Arial"/>
                <w:color w:val="000000"/>
                <w:sz w:val="16"/>
                <w:szCs w:val="16"/>
                <w:shd w:val="clear" w:color="auto" w:fill="FFFFFF"/>
                <w:lang w:eastAsia="en-AU"/>
              </w:rPr>
              <w:t xml:space="preserve">the development </w:t>
            </w:r>
            <w:r w:rsidR="008933C8">
              <w:rPr>
                <w:rFonts w:cs="Arial"/>
                <w:color w:val="000000"/>
                <w:sz w:val="16"/>
                <w:szCs w:val="16"/>
                <w:shd w:val="clear" w:color="auto" w:fill="FFFFFF"/>
                <w:lang w:eastAsia="en-AU"/>
              </w:rPr>
              <w:t>along larger spanning frontages</w:t>
            </w:r>
            <w:r w:rsidR="003B5FC7">
              <w:rPr>
                <w:rFonts w:cs="Arial"/>
                <w:color w:val="000000"/>
                <w:sz w:val="16"/>
                <w:szCs w:val="16"/>
                <w:shd w:val="clear" w:color="auto" w:fill="FFFFFF"/>
                <w:lang w:eastAsia="en-AU"/>
              </w:rPr>
              <w:t xml:space="preserve"> such as</w:t>
            </w:r>
            <w:r w:rsidR="00950A7A">
              <w:rPr>
                <w:rFonts w:cs="Arial"/>
                <w:color w:val="000000"/>
                <w:sz w:val="16"/>
                <w:szCs w:val="16"/>
                <w:shd w:val="clear" w:color="auto" w:fill="FFFFFF"/>
                <w:lang w:eastAsia="en-AU"/>
              </w:rPr>
              <w:t xml:space="preserve"> the internal northern road</w:t>
            </w:r>
            <w:r w:rsidR="008933C8">
              <w:rPr>
                <w:rFonts w:cs="Arial"/>
                <w:color w:val="000000"/>
                <w:sz w:val="16"/>
                <w:szCs w:val="16"/>
                <w:shd w:val="clear" w:color="auto" w:fill="FFFFFF"/>
                <w:lang w:eastAsia="en-AU"/>
              </w:rPr>
              <w:t>.</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46988666" w14:textId="2D15B027" w:rsidR="0010738B" w:rsidRPr="000E09E7" w:rsidRDefault="003B5FC7"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950A7A" w:rsidRPr="000E09E7" w14:paraId="3609CAC4" w14:textId="77777777" w:rsidTr="00C40D84">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21C18825" w14:textId="77777777" w:rsidR="00950A7A" w:rsidRPr="003A0B6B" w:rsidRDefault="00950A7A" w:rsidP="00950A7A">
            <w:pPr>
              <w:spacing w:before="30" w:after="30"/>
              <w:rPr>
                <w:rFonts w:eastAsia="Calibri" w:cs="Arial"/>
                <w:b/>
                <w:bCs/>
                <w:sz w:val="16"/>
                <w:szCs w:val="16"/>
              </w:rPr>
            </w:pPr>
            <w:r w:rsidRPr="003A0B6B">
              <w:rPr>
                <w:rFonts w:eastAsia="Calibri" w:cs="Arial"/>
                <w:b/>
                <w:bCs/>
                <w:sz w:val="16"/>
                <w:szCs w:val="16"/>
              </w:rPr>
              <w:t>7.2</w:t>
            </w:r>
          </w:p>
          <w:p w14:paraId="6C272D82" w14:textId="1890C7AA" w:rsidR="00950A7A" w:rsidRPr="000E09E7" w:rsidRDefault="00950A7A" w:rsidP="00950A7A">
            <w:pPr>
              <w:spacing w:before="30" w:after="30"/>
              <w:rPr>
                <w:rFonts w:cs="Arial"/>
                <w:b/>
                <w:bCs/>
                <w:color w:val="000000"/>
                <w:sz w:val="16"/>
                <w:szCs w:val="16"/>
                <w:shd w:val="clear" w:color="auto" w:fill="FFFFFF"/>
                <w:lang w:eastAsia="en-AU"/>
              </w:rPr>
            </w:pPr>
            <w:r w:rsidRPr="003A0B6B">
              <w:rPr>
                <w:rFonts w:eastAsia="Calibri" w:cs="Arial"/>
                <w:b/>
                <w:bCs/>
                <w:sz w:val="16"/>
                <w:szCs w:val="16"/>
              </w:rPr>
              <w:t>Architectural Character.</w:t>
            </w:r>
          </w:p>
        </w:tc>
      </w:tr>
      <w:tr w:rsidR="0010738B" w:rsidRPr="000E09E7" w14:paraId="771F184E"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30B48278"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(1) </w:t>
            </w:r>
            <w:r w:rsidRPr="00C46BBD">
              <w:rPr>
                <w:rFonts w:eastAsia="Calibri" w:cs="Arial"/>
                <w:sz w:val="16"/>
                <w:szCs w:val="16"/>
              </w:rPr>
              <w:t>Articulation and Corners: Buildings at Oran Park Town Centre are to generally align with street edges, be articulated in their façade treatments and express corners in design.</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7FDF117" w14:textId="003EA394" w:rsidR="0010738B" w:rsidRPr="000E09E7" w:rsidRDefault="008933C8"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The buildings </w:t>
            </w:r>
            <w:r w:rsidR="00B15FCD">
              <w:rPr>
                <w:rFonts w:cs="Arial"/>
                <w:color w:val="000000"/>
                <w:sz w:val="16"/>
                <w:szCs w:val="16"/>
                <w:shd w:val="clear" w:color="auto" w:fill="FFFFFF"/>
                <w:lang w:eastAsia="en-AU"/>
              </w:rPr>
              <w:t>respond to street edges adopting</w:t>
            </w:r>
            <w:r w:rsidR="00950A7A">
              <w:rPr>
                <w:rFonts w:cs="Arial"/>
                <w:color w:val="000000"/>
                <w:sz w:val="16"/>
                <w:szCs w:val="16"/>
                <w:shd w:val="clear" w:color="auto" w:fill="FFFFFF"/>
                <w:lang w:eastAsia="en-AU"/>
              </w:rPr>
              <w:t xml:space="preserve"> a</w:t>
            </w:r>
            <w:r w:rsidR="00B15FCD">
              <w:rPr>
                <w:rFonts w:cs="Arial"/>
                <w:color w:val="000000"/>
                <w:sz w:val="16"/>
                <w:szCs w:val="16"/>
                <w:shd w:val="clear" w:color="auto" w:fill="FFFFFF"/>
                <w:lang w:eastAsia="en-AU"/>
              </w:rPr>
              <w:t xml:space="preserve"> recessed ground floor, curved edges and </w:t>
            </w:r>
            <w:r w:rsidR="000E03B2">
              <w:rPr>
                <w:rFonts w:cs="Arial"/>
                <w:color w:val="000000"/>
                <w:sz w:val="16"/>
                <w:szCs w:val="16"/>
                <w:shd w:val="clear" w:color="auto" w:fill="FFFFFF"/>
                <w:lang w:eastAsia="en-AU"/>
              </w:rPr>
              <w:t xml:space="preserve">the </w:t>
            </w:r>
            <w:r w:rsidR="00B15FCD">
              <w:rPr>
                <w:rFonts w:cs="Arial"/>
                <w:color w:val="000000"/>
                <w:sz w:val="16"/>
                <w:szCs w:val="16"/>
                <w:shd w:val="clear" w:color="auto" w:fill="FFFFFF"/>
                <w:lang w:eastAsia="en-AU"/>
              </w:rPr>
              <w:t xml:space="preserve">use </w:t>
            </w:r>
            <w:r w:rsidR="00950A7A">
              <w:rPr>
                <w:rFonts w:cs="Arial"/>
                <w:color w:val="000000"/>
                <w:sz w:val="16"/>
                <w:szCs w:val="16"/>
                <w:shd w:val="clear" w:color="auto" w:fill="FFFFFF"/>
                <w:lang w:eastAsia="en-AU"/>
              </w:rPr>
              <w:t xml:space="preserve">of </w:t>
            </w:r>
            <w:r w:rsidR="00B15FCD">
              <w:rPr>
                <w:rFonts w:cs="Arial"/>
                <w:color w:val="000000"/>
                <w:sz w:val="16"/>
                <w:szCs w:val="16"/>
                <w:shd w:val="clear" w:color="auto" w:fill="FFFFFF"/>
                <w:lang w:eastAsia="en-AU"/>
              </w:rPr>
              <w:t>cladding</w:t>
            </w:r>
            <w:r w:rsidR="00950A7A">
              <w:rPr>
                <w:rFonts w:cs="Arial"/>
                <w:color w:val="000000"/>
                <w:sz w:val="16"/>
                <w:szCs w:val="16"/>
                <w:shd w:val="clear" w:color="auto" w:fill="FFFFFF"/>
                <w:lang w:eastAsia="en-AU"/>
              </w:rPr>
              <w:t xml:space="preserve"> of varied materials and </w:t>
            </w:r>
            <w:r w:rsidR="00B15FCD">
              <w:rPr>
                <w:rFonts w:cs="Arial"/>
                <w:color w:val="000000"/>
                <w:sz w:val="16"/>
                <w:szCs w:val="16"/>
                <w:shd w:val="clear" w:color="auto" w:fill="FFFFFF"/>
                <w:lang w:eastAsia="en-AU"/>
              </w:rPr>
              <w:t xml:space="preserve">colours, rendered concrete and </w:t>
            </w:r>
            <w:proofErr w:type="gramStart"/>
            <w:r w:rsidR="00B15FCD">
              <w:rPr>
                <w:rFonts w:cs="Arial"/>
                <w:color w:val="000000"/>
                <w:sz w:val="16"/>
                <w:szCs w:val="16"/>
                <w:shd w:val="clear" w:color="auto" w:fill="FFFFFF"/>
                <w:lang w:eastAsia="en-AU"/>
              </w:rPr>
              <w:t>sun shades</w:t>
            </w:r>
            <w:proofErr w:type="gramEnd"/>
            <w:r w:rsidR="00B15FCD">
              <w:rPr>
                <w:rFonts w:cs="Arial"/>
                <w:color w:val="000000"/>
                <w:sz w:val="16"/>
                <w:szCs w:val="16"/>
                <w:shd w:val="clear" w:color="auto" w:fill="FFFFFF"/>
                <w:lang w:eastAsia="en-AU"/>
              </w:rPr>
              <w:t xml:space="preserve">. The buildings are well articulated in their design and incorporate a range of treatments which express </w:t>
            </w:r>
            <w:r w:rsidR="00950A7A">
              <w:rPr>
                <w:rFonts w:cs="Arial"/>
                <w:color w:val="000000"/>
                <w:sz w:val="16"/>
                <w:szCs w:val="16"/>
                <w:shd w:val="clear" w:color="auto" w:fill="FFFFFF"/>
                <w:lang w:eastAsia="en-AU"/>
              </w:rPr>
              <w:t>corners</w:t>
            </w:r>
            <w:r w:rsidR="00B15FCD">
              <w:rPr>
                <w:rFonts w:cs="Arial"/>
                <w:color w:val="000000"/>
                <w:sz w:val="16"/>
                <w:szCs w:val="16"/>
                <w:shd w:val="clear" w:color="auto" w:fill="FFFFFF"/>
                <w:lang w:eastAsia="en-AU"/>
              </w:rPr>
              <w:t xml:space="preserve"> in their design.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C70796E" w14:textId="77777777" w:rsidR="0010738B" w:rsidRDefault="0010738B" w:rsidP="00950A7A">
            <w:pPr>
              <w:spacing w:before="30" w:after="30"/>
              <w:jc w:val="center"/>
              <w:rPr>
                <w:rFonts w:cs="Arial"/>
                <w:b/>
                <w:bCs/>
                <w:color w:val="000000"/>
                <w:sz w:val="16"/>
                <w:szCs w:val="16"/>
                <w:shd w:val="clear" w:color="auto" w:fill="FFFFFF"/>
                <w:lang w:eastAsia="en-AU"/>
              </w:rPr>
            </w:pPr>
          </w:p>
          <w:p w14:paraId="131B5766" w14:textId="77777777" w:rsidR="00950A7A" w:rsidRDefault="00950A7A" w:rsidP="00950A7A">
            <w:pPr>
              <w:jc w:val="center"/>
              <w:rPr>
                <w:rFonts w:cs="Arial"/>
                <w:b/>
                <w:bCs/>
                <w:color w:val="000000"/>
                <w:sz w:val="16"/>
                <w:szCs w:val="16"/>
                <w:shd w:val="clear" w:color="auto" w:fill="FFFFFF"/>
                <w:lang w:eastAsia="en-AU"/>
              </w:rPr>
            </w:pPr>
          </w:p>
          <w:p w14:paraId="0416BB61" w14:textId="1AF4A459" w:rsidR="00950A7A" w:rsidRPr="00950A7A" w:rsidRDefault="00950A7A" w:rsidP="00950A7A">
            <w:pPr>
              <w:jc w:val="center"/>
              <w:rPr>
                <w:rFonts w:cs="Arial"/>
                <w:sz w:val="16"/>
                <w:szCs w:val="16"/>
                <w:lang w:eastAsia="en-AU"/>
              </w:rPr>
            </w:pPr>
            <w:r w:rsidRPr="003B5FC7">
              <w:rPr>
                <w:rFonts w:cs="Arial"/>
                <w:color w:val="000000"/>
                <w:sz w:val="16"/>
                <w:szCs w:val="16"/>
                <w:shd w:val="clear" w:color="auto" w:fill="FFFFFF"/>
                <w:lang w:eastAsia="en-AU"/>
              </w:rPr>
              <w:t>Yes.</w:t>
            </w:r>
          </w:p>
        </w:tc>
      </w:tr>
      <w:tr w:rsidR="0010738B" w:rsidRPr="000E09E7" w14:paraId="1F4D055E"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EF45EA5" w14:textId="3A49C831" w:rsidR="0010738B" w:rsidRDefault="0010738B" w:rsidP="00B9185E">
            <w:pPr>
              <w:spacing w:before="30" w:after="30"/>
              <w:jc w:val="both"/>
              <w:rPr>
                <w:rFonts w:eastAsia="Calibri" w:cs="Arial"/>
                <w:sz w:val="16"/>
                <w:szCs w:val="16"/>
              </w:rPr>
            </w:pPr>
            <w:r>
              <w:rPr>
                <w:rFonts w:eastAsia="Calibri" w:cs="Arial"/>
                <w:sz w:val="16"/>
                <w:szCs w:val="16"/>
              </w:rPr>
              <w:t xml:space="preserve">(2) </w:t>
            </w:r>
            <w:r w:rsidRPr="00C46BBD">
              <w:rPr>
                <w:rFonts w:eastAsia="Calibri" w:cs="Arial"/>
                <w:sz w:val="16"/>
                <w:szCs w:val="16"/>
              </w:rPr>
              <w:t xml:space="preserve">Corners are to be visually prominent and may be reinforced by one and two </w:t>
            </w:r>
            <w:proofErr w:type="spellStart"/>
            <w:r w:rsidRPr="00C46BBD">
              <w:rPr>
                <w:rFonts w:eastAsia="Calibri" w:cs="Arial"/>
                <w:sz w:val="16"/>
                <w:szCs w:val="16"/>
              </w:rPr>
              <w:t>stor</w:t>
            </w:r>
            <w:r w:rsidR="0074026E">
              <w:rPr>
                <w:rFonts w:eastAsia="Calibri" w:cs="Arial"/>
                <w:sz w:val="16"/>
                <w:szCs w:val="16"/>
              </w:rPr>
              <w:t>e</w:t>
            </w:r>
            <w:r w:rsidRPr="00C46BBD">
              <w:rPr>
                <w:rFonts w:eastAsia="Calibri" w:cs="Arial"/>
                <w:sz w:val="16"/>
                <w:szCs w:val="16"/>
              </w:rPr>
              <w:t>y</w:t>
            </w:r>
            <w:proofErr w:type="spellEnd"/>
            <w:r w:rsidRPr="00C46BBD">
              <w:rPr>
                <w:rFonts w:eastAsia="Calibri" w:cs="Arial"/>
                <w:sz w:val="16"/>
                <w:szCs w:val="16"/>
              </w:rPr>
              <w:t xml:space="preserve"> verandas / balconies which turn the corner in a traditional manner.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FDFD8F2" w14:textId="3673FB7F" w:rsidR="0010738B" w:rsidRPr="00B15FCD" w:rsidRDefault="00B15FCD" w:rsidP="00B9185E">
            <w:pPr>
              <w:spacing w:before="30" w:after="30"/>
              <w:jc w:val="both"/>
              <w:rPr>
                <w:rFonts w:cs="Arial"/>
                <w:color w:val="000000"/>
                <w:sz w:val="16"/>
                <w:szCs w:val="16"/>
                <w:shd w:val="clear" w:color="auto" w:fill="FFFFFF"/>
                <w:lang w:eastAsia="en-AU"/>
              </w:rPr>
            </w:pPr>
            <w:r w:rsidRPr="00B15FCD">
              <w:rPr>
                <w:rFonts w:cs="Arial"/>
                <w:color w:val="000000"/>
                <w:sz w:val="16"/>
                <w:szCs w:val="16"/>
                <w:shd w:val="clear" w:color="auto" w:fill="FFFFFF"/>
                <w:lang w:eastAsia="en-AU"/>
              </w:rPr>
              <w:t xml:space="preserve">Massing is concentrated to each </w:t>
            </w:r>
            <w:r w:rsidR="00950A7A">
              <w:rPr>
                <w:rFonts w:cs="Arial"/>
                <w:color w:val="000000"/>
                <w:sz w:val="16"/>
                <w:szCs w:val="16"/>
                <w:shd w:val="clear" w:color="auto" w:fill="FFFFFF"/>
                <w:lang w:eastAsia="en-AU"/>
              </w:rPr>
              <w:t>corner</w:t>
            </w:r>
            <w:r w:rsidRPr="00B15FCD">
              <w:rPr>
                <w:rFonts w:cs="Arial"/>
                <w:color w:val="000000"/>
                <w:sz w:val="16"/>
                <w:szCs w:val="16"/>
                <w:shd w:val="clear" w:color="auto" w:fill="FFFFFF"/>
                <w:lang w:eastAsia="en-AU"/>
              </w:rPr>
              <w:t xml:space="preserve"> as a means </w:t>
            </w:r>
            <w:r w:rsidR="000E03B2">
              <w:rPr>
                <w:rFonts w:cs="Arial"/>
                <w:color w:val="000000"/>
                <w:sz w:val="16"/>
                <w:szCs w:val="16"/>
                <w:shd w:val="clear" w:color="auto" w:fill="FFFFFF"/>
                <w:lang w:eastAsia="en-AU"/>
              </w:rPr>
              <w:t xml:space="preserve">of </w:t>
            </w:r>
            <w:r w:rsidRPr="00B15FCD">
              <w:rPr>
                <w:rFonts w:cs="Arial"/>
                <w:color w:val="000000"/>
                <w:sz w:val="16"/>
                <w:szCs w:val="16"/>
                <w:shd w:val="clear" w:color="auto" w:fill="FFFFFF"/>
                <w:lang w:eastAsia="en-AU"/>
              </w:rPr>
              <w:t xml:space="preserve">announcing visual prominence.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992C99A" w14:textId="1DDAC887"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2546074F"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68D3BA9E"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(3) </w:t>
            </w:r>
            <w:r w:rsidRPr="00C46BBD">
              <w:rPr>
                <w:rFonts w:eastAsia="Calibri" w:cs="Arial"/>
                <w:sz w:val="16"/>
                <w:szCs w:val="16"/>
              </w:rPr>
              <w:t>Building Interface: The interface between the building and the public domain is to be designed to create active safer streets, to encourage flexibility in design for changing uses at ground level and provide weather protection for pedestrian amenity. Residential apartments above Town Centre streets will provide opportunities for casual surveillance.</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DAB2694" w14:textId="5634DD7C" w:rsidR="0010738B" w:rsidRPr="00BD4BC8" w:rsidRDefault="000E03B2"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A v</w:t>
            </w:r>
            <w:r w:rsidR="00B15FCD">
              <w:rPr>
                <w:rFonts w:cs="Arial"/>
                <w:color w:val="000000"/>
                <w:sz w:val="16"/>
                <w:szCs w:val="16"/>
                <w:shd w:val="clear" w:color="auto" w:fill="FFFFFF"/>
                <w:lang w:eastAsia="en-AU"/>
              </w:rPr>
              <w:t xml:space="preserve">ariety of measures are incorporated by the proposed development to increase activation and safety to the public domain. </w:t>
            </w:r>
            <w:r w:rsidR="00950A7A">
              <w:rPr>
                <w:rFonts w:cs="Arial"/>
                <w:color w:val="000000"/>
                <w:sz w:val="16"/>
                <w:szCs w:val="16"/>
                <w:shd w:val="clear" w:color="auto" w:fill="FFFFFF"/>
                <w:lang w:eastAsia="en-AU"/>
              </w:rPr>
              <w:t>The g</w:t>
            </w:r>
            <w:r w:rsidR="00B15FCD">
              <w:rPr>
                <w:rFonts w:cs="Arial"/>
                <w:color w:val="000000"/>
                <w:sz w:val="16"/>
                <w:szCs w:val="16"/>
                <w:shd w:val="clear" w:color="auto" w:fill="FFFFFF"/>
                <w:lang w:eastAsia="en-AU"/>
              </w:rPr>
              <w:t xml:space="preserve">round floor is setback beneath the floors above </w:t>
            </w:r>
            <w:r>
              <w:rPr>
                <w:rFonts w:cs="Arial"/>
                <w:color w:val="000000"/>
                <w:sz w:val="16"/>
                <w:szCs w:val="16"/>
                <w:shd w:val="clear" w:color="auto" w:fill="FFFFFF"/>
                <w:lang w:eastAsia="en-AU"/>
              </w:rPr>
              <w:t>creating</w:t>
            </w:r>
            <w:r w:rsidR="00B15FCD">
              <w:rPr>
                <w:rFonts w:cs="Arial"/>
                <w:color w:val="000000"/>
                <w:sz w:val="16"/>
                <w:szCs w:val="16"/>
                <w:shd w:val="clear" w:color="auto" w:fill="FFFFFF"/>
                <w:lang w:eastAsia="en-AU"/>
              </w:rPr>
              <w:t xml:space="preserve"> weather protection around the perimeter of the buildings and increasing public / private domain. The proposed development seeks to provide </w:t>
            </w:r>
            <w:r w:rsidR="00BD4BC8">
              <w:rPr>
                <w:rFonts w:cs="Arial"/>
                <w:color w:val="000000"/>
                <w:sz w:val="16"/>
                <w:szCs w:val="16"/>
                <w:shd w:val="clear" w:color="auto" w:fill="FFFFFF"/>
                <w:lang w:eastAsia="en-AU"/>
              </w:rPr>
              <w:t xml:space="preserve">large paved and turfed areas embellished with </w:t>
            </w:r>
            <w:r w:rsidR="00B15FCD">
              <w:rPr>
                <w:rFonts w:cs="Arial"/>
                <w:color w:val="000000"/>
                <w:sz w:val="16"/>
                <w:szCs w:val="16"/>
                <w:shd w:val="clear" w:color="auto" w:fill="FFFFFF"/>
                <w:lang w:eastAsia="en-AU"/>
              </w:rPr>
              <w:t>seating</w:t>
            </w:r>
            <w:r w:rsidR="00BD4BC8">
              <w:rPr>
                <w:rFonts w:cs="Arial"/>
                <w:color w:val="000000"/>
                <w:sz w:val="16"/>
                <w:szCs w:val="16"/>
                <w:shd w:val="clear" w:color="auto" w:fill="FFFFFF"/>
                <w:lang w:eastAsia="en-AU"/>
              </w:rPr>
              <w:t xml:space="preserve">, </w:t>
            </w:r>
            <w:proofErr w:type="gramStart"/>
            <w:r w:rsidR="00BD4BC8">
              <w:rPr>
                <w:rFonts w:cs="Arial"/>
                <w:color w:val="000000"/>
                <w:sz w:val="16"/>
                <w:szCs w:val="16"/>
                <w:shd w:val="clear" w:color="auto" w:fill="FFFFFF"/>
                <w:lang w:eastAsia="en-AU"/>
              </w:rPr>
              <w:t>tables</w:t>
            </w:r>
            <w:proofErr w:type="gramEnd"/>
            <w:r w:rsidR="00BD4BC8">
              <w:rPr>
                <w:rFonts w:cs="Arial"/>
                <w:color w:val="000000"/>
                <w:sz w:val="16"/>
                <w:szCs w:val="16"/>
                <w:shd w:val="clear" w:color="auto" w:fill="FFFFFF"/>
                <w:lang w:eastAsia="en-AU"/>
              </w:rPr>
              <w:t xml:space="preserve"> </w:t>
            </w:r>
            <w:r>
              <w:rPr>
                <w:rFonts w:cs="Arial"/>
                <w:color w:val="000000"/>
                <w:sz w:val="16"/>
                <w:szCs w:val="16"/>
                <w:shd w:val="clear" w:color="auto" w:fill="FFFFFF"/>
                <w:lang w:eastAsia="en-AU"/>
              </w:rPr>
              <w:t xml:space="preserve">and </w:t>
            </w:r>
            <w:r w:rsidR="00BD4BC8">
              <w:rPr>
                <w:rFonts w:cs="Arial"/>
                <w:color w:val="000000"/>
                <w:sz w:val="16"/>
                <w:szCs w:val="16"/>
                <w:shd w:val="clear" w:color="auto" w:fill="FFFFFF"/>
                <w:lang w:eastAsia="en-AU"/>
              </w:rPr>
              <w:t xml:space="preserve">shaded areas. The strategies employed enable a gradual transition from the public domain to the private domain.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9F3B3D0" w14:textId="5F0FE39E"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6328AAB2"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A9325E3"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(5) </w:t>
            </w:r>
            <w:r w:rsidRPr="00C46BBD">
              <w:rPr>
                <w:rFonts w:eastAsia="Calibri" w:cs="Arial"/>
                <w:sz w:val="16"/>
                <w:szCs w:val="16"/>
              </w:rPr>
              <w:t>Building facades are to be designed to accentuate key architectural features and clearly delineate points of interest such as building entries, vertical and horizontal elements.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A21342E" w14:textId="1FD2AFA0" w:rsidR="0010738B" w:rsidRPr="000E09E7" w:rsidRDefault="00BD4BC8"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Wayfinding around the development is accentuated through architectural features which draws to </w:t>
            </w:r>
            <w:r w:rsidR="000E03B2">
              <w:rPr>
                <w:rFonts w:cs="Arial"/>
                <w:color w:val="000000"/>
                <w:sz w:val="16"/>
                <w:szCs w:val="16"/>
                <w:shd w:val="clear" w:color="auto" w:fill="FFFFFF"/>
                <w:lang w:eastAsia="en-AU"/>
              </w:rPr>
              <w:t xml:space="preserve">the </w:t>
            </w:r>
            <w:r>
              <w:rPr>
                <w:rFonts w:cs="Arial"/>
                <w:color w:val="000000"/>
                <w:sz w:val="16"/>
                <w:szCs w:val="16"/>
                <w:shd w:val="clear" w:color="auto" w:fill="FFFFFF"/>
                <w:lang w:eastAsia="en-AU"/>
              </w:rPr>
              <w:t xml:space="preserve">corners and </w:t>
            </w:r>
            <w:r w:rsidR="000E03B2">
              <w:rPr>
                <w:rFonts w:cs="Arial"/>
                <w:color w:val="000000"/>
                <w:sz w:val="16"/>
                <w:szCs w:val="16"/>
                <w:shd w:val="clear" w:color="auto" w:fill="FFFFFF"/>
                <w:lang w:eastAsia="en-AU"/>
              </w:rPr>
              <w:t xml:space="preserve">via </w:t>
            </w:r>
            <w:r>
              <w:rPr>
                <w:rFonts w:cs="Arial"/>
                <w:color w:val="000000"/>
                <w:sz w:val="16"/>
                <w:szCs w:val="16"/>
                <w:shd w:val="clear" w:color="auto" w:fill="FFFFFF"/>
                <w:lang w:eastAsia="en-AU"/>
              </w:rPr>
              <w:t xml:space="preserve">the </w:t>
            </w:r>
            <w:r w:rsidR="00133C35">
              <w:rPr>
                <w:rFonts w:cs="Arial"/>
                <w:color w:val="000000"/>
                <w:sz w:val="16"/>
                <w:szCs w:val="16"/>
                <w:shd w:val="clear" w:color="auto" w:fill="FFFFFF"/>
                <w:lang w:eastAsia="en-AU"/>
              </w:rPr>
              <w:t>centralized</w:t>
            </w:r>
            <w:r>
              <w:rPr>
                <w:rFonts w:cs="Arial"/>
                <w:color w:val="000000"/>
                <w:sz w:val="16"/>
                <w:szCs w:val="16"/>
                <w:shd w:val="clear" w:color="auto" w:fill="FFFFFF"/>
                <w:lang w:eastAsia="en-AU"/>
              </w:rPr>
              <w:t xml:space="preserve"> pedestrian through link.</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76DBA3D2" w14:textId="7F9BFE62"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4CFDBF27"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A294ECC"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(6) </w:t>
            </w:r>
            <w:r w:rsidRPr="00C46BBD">
              <w:rPr>
                <w:rFonts w:eastAsia="Calibri" w:cs="Arial"/>
                <w:sz w:val="16"/>
                <w:szCs w:val="16"/>
              </w:rPr>
              <w:t>Building facades are to incorporate a variety of finishes and materials which provide visual relief to the built form.</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D0E05F1" w14:textId="3BCC6039" w:rsidR="0010738B" w:rsidRPr="00CD687A" w:rsidRDefault="000E03B2"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A v</w:t>
            </w:r>
            <w:r w:rsidR="00CD687A" w:rsidRPr="00CD687A">
              <w:rPr>
                <w:rFonts w:cs="Arial"/>
                <w:color w:val="000000"/>
                <w:sz w:val="16"/>
                <w:szCs w:val="16"/>
                <w:shd w:val="clear" w:color="auto" w:fill="FFFFFF"/>
                <w:lang w:eastAsia="en-AU"/>
              </w:rPr>
              <w:t xml:space="preserve">ariety of materials, colours and finishes are provided, these include: </w:t>
            </w:r>
          </w:p>
          <w:p w14:paraId="509A6E7E" w14:textId="77777777"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 xml:space="preserve">Cladding. </w:t>
            </w:r>
          </w:p>
          <w:p w14:paraId="1FA5A5DC" w14:textId="77777777"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Glazed and non-glazed glass.</w:t>
            </w:r>
          </w:p>
          <w:p w14:paraId="0CE161B5" w14:textId="6DF4662C"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Metal and glazed louvres</w:t>
            </w:r>
          </w:p>
          <w:p w14:paraId="2D3E4474" w14:textId="3F82D60C"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Perforated panels.</w:t>
            </w:r>
          </w:p>
          <w:p w14:paraId="3AE8903F" w14:textId="77777777"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Off-form concrete.</w:t>
            </w:r>
          </w:p>
          <w:p w14:paraId="348AD676" w14:textId="77777777" w:rsidR="00CD687A" w:rsidRPr="00CD687A" w:rsidRDefault="00CD687A" w:rsidP="00CD687A">
            <w:pPr>
              <w:pStyle w:val="ListParagraph"/>
              <w:numPr>
                <w:ilvl w:val="0"/>
                <w:numId w:val="14"/>
              </w:numPr>
              <w:spacing w:before="20" w:after="20"/>
              <w:ind w:left="462"/>
              <w:jc w:val="both"/>
              <w:rPr>
                <w:rFonts w:cs="Arial"/>
                <w:sz w:val="16"/>
                <w:szCs w:val="16"/>
              </w:rPr>
            </w:pPr>
            <w:r w:rsidRPr="00CD687A">
              <w:rPr>
                <w:rFonts w:cs="Arial"/>
                <w:sz w:val="16"/>
                <w:szCs w:val="16"/>
              </w:rPr>
              <w:t xml:space="preserve">Vertical solar shading devices. </w:t>
            </w:r>
          </w:p>
          <w:p w14:paraId="57495F2C" w14:textId="7C567DD3" w:rsidR="00CD687A" w:rsidRPr="00950A7A" w:rsidRDefault="00CD687A" w:rsidP="00950A7A">
            <w:pPr>
              <w:pStyle w:val="ListParagraph"/>
              <w:numPr>
                <w:ilvl w:val="0"/>
                <w:numId w:val="14"/>
              </w:numPr>
              <w:spacing w:before="20" w:after="20"/>
              <w:ind w:left="462"/>
              <w:jc w:val="both"/>
              <w:rPr>
                <w:rFonts w:cs="Arial"/>
                <w:sz w:val="16"/>
                <w:szCs w:val="16"/>
              </w:rPr>
            </w:pPr>
            <w:r w:rsidRPr="00CD687A">
              <w:rPr>
                <w:rFonts w:cs="Arial"/>
                <w:sz w:val="16"/>
                <w:szCs w:val="16"/>
              </w:rPr>
              <w:t xml:space="preserve">Horizontal sun shading shelfs. </w:t>
            </w:r>
          </w:p>
          <w:p w14:paraId="0DC0C3AD" w14:textId="678D8229" w:rsidR="00CD687A" w:rsidRPr="00CD687A" w:rsidRDefault="00CD687A" w:rsidP="00CD687A">
            <w:pPr>
              <w:spacing w:before="30" w:after="30"/>
              <w:jc w:val="both"/>
              <w:rPr>
                <w:rFonts w:cs="Arial"/>
                <w:b/>
                <w:bCs/>
                <w:color w:val="000000"/>
                <w:sz w:val="16"/>
                <w:szCs w:val="16"/>
                <w:shd w:val="clear" w:color="auto" w:fill="FFFFFF"/>
                <w:lang w:eastAsia="en-AU"/>
              </w:rPr>
            </w:pPr>
            <w:r w:rsidRPr="00CD687A">
              <w:rPr>
                <w:rFonts w:cs="Arial"/>
                <w:color w:val="000000"/>
                <w:sz w:val="16"/>
                <w:szCs w:val="16"/>
                <w:shd w:val="clear" w:color="auto" w:fill="FFFFFF"/>
                <w:lang w:eastAsia="en-AU"/>
              </w:rPr>
              <w:t>The materials, colours and finishes assist in reducing the overall bulk and scale of the building providing interest and visual relief.</w:t>
            </w:r>
            <w:r>
              <w:rPr>
                <w:rFonts w:cs="Arial"/>
                <w:b/>
                <w:bCs/>
                <w:color w:val="000000"/>
                <w:sz w:val="16"/>
                <w:szCs w:val="16"/>
                <w:shd w:val="clear" w:color="auto" w:fill="FFFFFF"/>
                <w:lang w:eastAsia="en-AU"/>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71F75FA" w14:textId="1D2609A8"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1757AC88"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3D9B1203"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(7) </w:t>
            </w:r>
            <w:r w:rsidRPr="00C46BBD">
              <w:rPr>
                <w:rFonts w:eastAsia="Calibri" w:cs="Arial"/>
                <w:sz w:val="16"/>
                <w:szCs w:val="16"/>
              </w:rPr>
              <w:t xml:space="preserve">A diverse palette of durable and </w:t>
            </w:r>
            <w:proofErr w:type="gramStart"/>
            <w:r w:rsidRPr="00C46BBD">
              <w:rPr>
                <w:rFonts w:eastAsia="Calibri" w:cs="Arial"/>
                <w:sz w:val="16"/>
                <w:szCs w:val="16"/>
              </w:rPr>
              <w:t>cost efficient</w:t>
            </w:r>
            <w:proofErr w:type="gramEnd"/>
            <w:r w:rsidRPr="00C46BBD">
              <w:rPr>
                <w:rFonts w:eastAsia="Calibri" w:cs="Arial"/>
                <w:sz w:val="16"/>
                <w:szCs w:val="16"/>
              </w:rPr>
              <w:t xml:space="preserve"> external materials exploring a contemporary urban character whilst representing themes of Australian local character should be used. A range of materials is to introduce a fine grain façade treatment along street edges.</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010EC493" w14:textId="2DBE38FC" w:rsidR="0010738B" w:rsidRPr="000E09E7" w:rsidRDefault="00DB2A53"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This has been discussed in the above control.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2E97F9D2" w14:textId="574D2B33"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170E2D7B"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1982A813"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 xml:space="preserve">7.3 </w:t>
            </w:r>
          </w:p>
          <w:p w14:paraId="4476A7BF"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Building Envelopes / Bulk and Scale.</w:t>
            </w:r>
          </w:p>
        </w:tc>
      </w:tr>
      <w:tr w:rsidR="0010738B" w:rsidRPr="000E09E7" w14:paraId="244F7FAD"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15F396D0" w14:textId="77777777" w:rsidR="0010738B" w:rsidRDefault="0010738B" w:rsidP="000E03B2">
            <w:pPr>
              <w:spacing w:before="30" w:after="30"/>
              <w:jc w:val="both"/>
              <w:rPr>
                <w:rFonts w:eastAsia="Calibri" w:cs="Arial"/>
                <w:sz w:val="16"/>
                <w:szCs w:val="16"/>
              </w:rPr>
            </w:pPr>
            <w:r>
              <w:rPr>
                <w:rFonts w:eastAsia="Calibri" w:cs="Arial"/>
                <w:sz w:val="16"/>
                <w:szCs w:val="16"/>
              </w:rPr>
              <w:t xml:space="preserve">(1) </w:t>
            </w:r>
            <w:r w:rsidRPr="00B2558A">
              <w:rPr>
                <w:rFonts w:eastAsia="Calibri" w:cs="Arial"/>
                <w:sz w:val="16"/>
                <w:szCs w:val="16"/>
              </w:rPr>
              <w:t>Building heights are to be in accordance with the Building Envelope Plan shown in Figure 69.</w:t>
            </w:r>
            <w:r>
              <w:rPr>
                <w:rFonts w:eastAsia="Calibri" w:cs="Arial"/>
                <w:sz w:val="16"/>
                <w:szCs w:val="16"/>
              </w:rPr>
              <w:br/>
            </w:r>
            <w:r>
              <w:rPr>
                <w:noProof/>
              </w:rPr>
              <w:drawing>
                <wp:inline distT="0" distB="0" distL="0" distR="0" wp14:anchorId="77E8AF6F" wp14:editId="349F1ED3">
                  <wp:extent cx="1539240" cy="1261808"/>
                  <wp:effectExtent l="19050" t="19050" r="3810" b="0"/>
                  <wp:docPr id="623275433" name="Picture 1" descr="A blue and white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5433" name="Picture 1" descr="A blue and white map with a red line&#10;&#10;Description automatically generated"/>
                          <pic:cNvPicPr/>
                        </pic:nvPicPr>
                        <pic:blipFill>
                          <a:blip r:embed="rId12"/>
                          <a:stretch>
                            <a:fillRect/>
                          </a:stretch>
                        </pic:blipFill>
                        <pic:spPr>
                          <a:xfrm>
                            <a:off x="0" y="0"/>
                            <a:ext cx="1541812" cy="1263916"/>
                          </a:xfrm>
                          <a:prstGeom prst="rect">
                            <a:avLst/>
                          </a:prstGeom>
                          <a:ln>
                            <a:solidFill>
                              <a:schemeClr val="accent1"/>
                            </a:solid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DB8B52F" w14:textId="6930DF73" w:rsidR="009104F4" w:rsidRDefault="009104F4"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Commercial </w:t>
            </w:r>
            <w:r w:rsidR="0074026E">
              <w:rPr>
                <w:rFonts w:cs="Arial"/>
                <w:color w:val="000000"/>
                <w:sz w:val="16"/>
                <w:szCs w:val="16"/>
                <w:shd w:val="clear" w:color="auto" w:fill="FFFFFF"/>
                <w:lang w:eastAsia="en-AU"/>
              </w:rPr>
              <w:t>B</w:t>
            </w:r>
            <w:r>
              <w:rPr>
                <w:rFonts w:cs="Arial"/>
                <w:color w:val="000000"/>
                <w:sz w:val="16"/>
                <w:szCs w:val="16"/>
                <w:shd w:val="clear" w:color="auto" w:fill="FFFFFF"/>
                <w:lang w:eastAsia="en-AU"/>
              </w:rPr>
              <w:t xml:space="preserve">uildings 3 and 4 are a maximum of </w:t>
            </w:r>
            <w:r w:rsidR="0074026E">
              <w:rPr>
                <w:rFonts w:cs="Arial"/>
                <w:color w:val="000000"/>
                <w:sz w:val="16"/>
                <w:szCs w:val="16"/>
                <w:shd w:val="clear" w:color="auto" w:fill="FFFFFF"/>
                <w:lang w:eastAsia="en-AU"/>
              </w:rPr>
              <w:t>six</w:t>
            </w:r>
            <w:r>
              <w:rPr>
                <w:rFonts w:cs="Arial"/>
                <w:color w:val="000000"/>
                <w:sz w:val="16"/>
                <w:szCs w:val="16"/>
                <w:shd w:val="clear" w:color="auto" w:fill="FFFFFF"/>
                <w:lang w:eastAsia="en-AU"/>
              </w:rPr>
              <w:t xml:space="preserve"> </w:t>
            </w:r>
            <w:proofErr w:type="spellStart"/>
            <w:r>
              <w:rPr>
                <w:rFonts w:cs="Arial"/>
                <w:color w:val="000000"/>
                <w:sz w:val="16"/>
                <w:szCs w:val="16"/>
                <w:shd w:val="clear" w:color="auto" w:fill="FFFFFF"/>
                <w:lang w:eastAsia="en-AU"/>
              </w:rPr>
              <w:t>stor</w:t>
            </w:r>
            <w:r w:rsidR="000E03B2">
              <w:rPr>
                <w:rFonts w:cs="Arial"/>
                <w:color w:val="000000"/>
                <w:sz w:val="16"/>
                <w:szCs w:val="16"/>
                <w:shd w:val="clear" w:color="auto" w:fill="FFFFFF"/>
                <w:lang w:eastAsia="en-AU"/>
              </w:rPr>
              <w:t>eys</w:t>
            </w:r>
            <w:proofErr w:type="spellEnd"/>
            <w:r>
              <w:rPr>
                <w:rFonts w:cs="Arial"/>
                <w:color w:val="000000"/>
                <w:sz w:val="16"/>
                <w:szCs w:val="16"/>
                <w:shd w:val="clear" w:color="auto" w:fill="FFFFFF"/>
                <w:lang w:eastAsia="en-AU"/>
              </w:rPr>
              <w:t xml:space="preserve"> in height as envisaged by figure 69.</w:t>
            </w:r>
          </w:p>
          <w:p w14:paraId="787E664E" w14:textId="44B432F6" w:rsidR="0010738B" w:rsidRPr="00D80F9C" w:rsidRDefault="0010738B" w:rsidP="00B9185E">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2427C223" w14:textId="6EF8CBF0" w:rsidR="0010738B" w:rsidRPr="00950A7A" w:rsidRDefault="009104F4" w:rsidP="00B9185E">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 xml:space="preserve">Yes. </w:t>
            </w:r>
          </w:p>
        </w:tc>
      </w:tr>
      <w:tr w:rsidR="0010738B" w:rsidRPr="000E09E7" w14:paraId="2BAE15A4"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18E1C3DA"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(2) </w:t>
            </w:r>
            <w:r w:rsidRPr="00B2558A">
              <w:rPr>
                <w:rFonts w:eastAsia="Calibri" w:cs="Arial"/>
                <w:sz w:val="16"/>
                <w:szCs w:val="16"/>
              </w:rPr>
              <w:t xml:space="preserve">Prominent street corners should be </w:t>
            </w:r>
            <w:r w:rsidRPr="00B2558A">
              <w:rPr>
                <w:rFonts w:eastAsia="Calibri" w:cs="Arial"/>
                <w:sz w:val="16"/>
                <w:szCs w:val="16"/>
              </w:rPr>
              <w:lastRenderedPageBreak/>
              <w:t>reinforced in a visual context through concentrating building height and built form</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82337EC" w14:textId="50602F54" w:rsidR="0010738B" w:rsidRPr="00DB3F02" w:rsidRDefault="009104F4"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lastRenderedPageBreak/>
              <w:t xml:space="preserve">The buildings respond to street edges adopting recessed ground </w:t>
            </w:r>
            <w:r>
              <w:rPr>
                <w:rFonts w:cs="Arial"/>
                <w:color w:val="000000"/>
                <w:sz w:val="16"/>
                <w:szCs w:val="16"/>
                <w:shd w:val="clear" w:color="auto" w:fill="FFFFFF"/>
                <w:lang w:eastAsia="en-AU"/>
              </w:rPr>
              <w:lastRenderedPageBreak/>
              <w:t>floor</w:t>
            </w:r>
            <w:r w:rsidR="00950A7A">
              <w:rPr>
                <w:rFonts w:cs="Arial"/>
                <w:color w:val="000000"/>
                <w:sz w:val="16"/>
                <w:szCs w:val="16"/>
                <w:shd w:val="clear" w:color="auto" w:fill="FFFFFF"/>
                <w:lang w:eastAsia="en-AU"/>
              </w:rPr>
              <w:t>s</w:t>
            </w:r>
            <w:r>
              <w:rPr>
                <w:rFonts w:cs="Arial"/>
                <w:color w:val="000000"/>
                <w:sz w:val="16"/>
                <w:szCs w:val="16"/>
                <w:shd w:val="clear" w:color="auto" w:fill="FFFFFF"/>
                <w:lang w:eastAsia="en-AU"/>
              </w:rPr>
              <w:t xml:space="preserve">, curved edges and </w:t>
            </w:r>
            <w:r w:rsidR="001D173C">
              <w:rPr>
                <w:rFonts w:cs="Arial"/>
                <w:color w:val="000000"/>
                <w:sz w:val="16"/>
                <w:szCs w:val="16"/>
                <w:shd w:val="clear" w:color="auto" w:fill="FFFFFF"/>
                <w:lang w:eastAsia="en-AU"/>
              </w:rPr>
              <w:t xml:space="preserve">the </w:t>
            </w:r>
            <w:r>
              <w:rPr>
                <w:rFonts w:cs="Arial"/>
                <w:color w:val="000000"/>
                <w:sz w:val="16"/>
                <w:szCs w:val="16"/>
                <w:shd w:val="clear" w:color="auto" w:fill="FFFFFF"/>
                <w:lang w:eastAsia="en-AU"/>
              </w:rPr>
              <w:t xml:space="preserve">use </w:t>
            </w:r>
            <w:r w:rsidR="001D173C">
              <w:rPr>
                <w:rFonts w:cs="Arial"/>
                <w:color w:val="000000"/>
                <w:sz w:val="16"/>
                <w:szCs w:val="16"/>
                <w:shd w:val="clear" w:color="auto" w:fill="FFFFFF"/>
                <w:lang w:eastAsia="en-AU"/>
              </w:rPr>
              <w:t xml:space="preserve">of </w:t>
            </w:r>
            <w:r>
              <w:rPr>
                <w:rFonts w:cs="Arial"/>
                <w:color w:val="000000"/>
                <w:sz w:val="16"/>
                <w:szCs w:val="16"/>
                <w:shd w:val="clear" w:color="auto" w:fill="FFFFFF"/>
                <w:lang w:eastAsia="en-AU"/>
              </w:rPr>
              <w:t>cladding in varying material colours</w:t>
            </w:r>
            <w:r w:rsidRPr="00DB3F02">
              <w:rPr>
                <w:rFonts w:cs="Arial"/>
                <w:color w:val="000000"/>
                <w:sz w:val="16"/>
                <w:szCs w:val="16"/>
                <w:shd w:val="clear" w:color="auto" w:fill="FFFFFF"/>
                <w:lang w:eastAsia="en-AU"/>
              </w:rPr>
              <w:t xml:space="preserve">, rendered concrete and </w:t>
            </w:r>
            <w:proofErr w:type="gramStart"/>
            <w:r w:rsidRPr="00DB3F02">
              <w:rPr>
                <w:rFonts w:cs="Arial"/>
                <w:color w:val="000000"/>
                <w:sz w:val="16"/>
                <w:szCs w:val="16"/>
                <w:shd w:val="clear" w:color="auto" w:fill="FFFFFF"/>
                <w:lang w:eastAsia="en-AU"/>
              </w:rPr>
              <w:t>sun shades</w:t>
            </w:r>
            <w:proofErr w:type="gramEnd"/>
            <w:r w:rsidRPr="00DB3F02">
              <w:rPr>
                <w:rFonts w:cs="Arial"/>
                <w:color w:val="000000"/>
                <w:sz w:val="16"/>
                <w:szCs w:val="16"/>
                <w:shd w:val="clear" w:color="auto" w:fill="FFFFFF"/>
                <w:lang w:eastAsia="en-AU"/>
              </w:rPr>
              <w:t>. The buildings are well articulated in their design and incorporate a range of treatments w</w:t>
            </w:r>
            <w:r w:rsidRPr="00DB3F02">
              <w:rPr>
                <w:rFonts w:cs="Arial"/>
                <w:color w:val="000000" w:themeColor="text1"/>
                <w:sz w:val="16"/>
                <w:szCs w:val="16"/>
                <w:shd w:val="clear" w:color="auto" w:fill="FFFFFF"/>
                <w:lang w:eastAsia="en-AU"/>
              </w:rPr>
              <w:t xml:space="preserve">hich </w:t>
            </w:r>
            <w:r w:rsidR="007C0744" w:rsidRPr="00DB3F02">
              <w:rPr>
                <w:rFonts w:cs="Arial"/>
                <w:color w:val="000000" w:themeColor="text1"/>
                <w:sz w:val="16"/>
                <w:szCs w:val="16"/>
                <w:shd w:val="clear" w:color="auto" w:fill="FFFFFF"/>
                <w:lang w:eastAsia="en-AU"/>
              </w:rPr>
              <w:t>celebrate the prominen</w:t>
            </w:r>
            <w:r w:rsidR="00DB3F02" w:rsidRPr="00DB3F02">
              <w:rPr>
                <w:rFonts w:cs="Arial"/>
                <w:color w:val="000000" w:themeColor="text1"/>
                <w:sz w:val="16"/>
                <w:szCs w:val="16"/>
                <w:shd w:val="clear" w:color="auto" w:fill="FFFFFF"/>
                <w:lang w:eastAsia="en-AU"/>
              </w:rPr>
              <w:t>ce of corners visible from</w:t>
            </w:r>
            <w:r w:rsidR="007C0744" w:rsidRPr="00DB3F02">
              <w:rPr>
                <w:rFonts w:cs="Arial"/>
                <w:color w:val="000000" w:themeColor="text1"/>
                <w:sz w:val="16"/>
                <w:szCs w:val="16"/>
                <w:shd w:val="clear" w:color="auto" w:fill="FFFFFF"/>
                <w:lang w:eastAsia="en-AU"/>
              </w:rPr>
              <w:t xml:space="preserve"> Peter Brock Drive.</w:t>
            </w:r>
            <w:r w:rsidR="007C0744" w:rsidRPr="007C0744">
              <w:rPr>
                <w:rFonts w:cs="Arial"/>
                <w:color w:val="000000" w:themeColor="text1"/>
                <w:sz w:val="16"/>
                <w:szCs w:val="16"/>
                <w:shd w:val="clear" w:color="auto" w:fill="FFFFFF"/>
                <w:lang w:eastAsia="en-AU"/>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6A251546" w14:textId="70FB43D0"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lastRenderedPageBreak/>
              <w:t>Yes.</w:t>
            </w:r>
          </w:p>
        </w:tc>
      </w:tr>
      <w:tr w:rsidR="0010738B" w:rsidRPr="000E09E7" w14:paraId="11A98AAF"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50810E0B"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(3) </w:t>
            </w:r>
            <w:r w:rsidRPr="00B2558A">
              <w:rPr>
                <w:rFonts w:eastAsia="Calibri" w:cs="Arial"/>
                <w:sz w:val="16"/>
                <w:szCs w:val="16"/>
              </w:rPr>
              <w:t>Buildings are to be designed to ensure a human scale is maintained at street level</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2049132" w14:textId="6A513CA3" w:rsidR="0010738B" w:rsidRPr="000E09E7" w:rsidRDefault="009104F4"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Human scale is maintained </w:t>
            </w:r>
            <w:r w:rsidR="00A10985">
              <w:rPr>
                <w:rFonts w:cs="Arial"/>
                <w:color w:val="000000"/>
                <w:sz w:val="16"/>
                <w:szCs w:val="16"/>
                <w:shd w:val="clear" w:color="auto" w:fill="FFFFFF"/>
                <w:lang w:eastAsia="en-AU"/>
              </w:rPr>
              <w:t xml:space="preserve">through an increased ground floor setback around the perimeter of the buildings. Additional landscaping, seating areas and breakout spaces within the public domain assist in creating a human scale environment around the buildings.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0442CC70" w14:textId="72658948" w:rsidR="0010738B" w:rsidRPr="000E09E7" w:rsidRDefault="00950A7A" w:rsidP="00B9185E">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10738B" w:rsidRPr="000E09E7" w14:paraId="393C5423"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303A0334" w14:textId="77777777" w:rsidR="0010738B" w:rsidRDefault="0010738B" w:rsidP="00B9185E">
            <w:pPr>
              <w:spacing w:before="30" w:after="30"/>
              <w:jc w:val="both"/>
              <w:rPr>
                <w:rFonts w:eastAsia="Calibri" w:cs="Arial"/>
                <w:sz w:val="16"/>
                <w:szCs w:val="16"/>
              </w:rPr>
            </w:pPr>
            <w:r w:rsidRPr="00B2558A">
              <w:rPr>
                <w:rFonts w:eastAsia="Calibri" w:cs="Arial"/>
                <w:sz w:val="16"/>
                <w:szCs w:val="16"/>
              </w:rPr>
              <w:t>(4) Minimum ceiling heights are detailed in in the table below. For the purposes of this control ‘ceiling height’ is measured internally from finished floor level to ceiling level. See Figure 70.</w:t>
            </w:r>
          </w:p>
          <w:p w14:paraId="3C99AFDB" w14:textId="77777777" w:rsidR="0010738B" w:rsidRDefault="0010738B" w:rsidP="00B9185E">
            <w:pPr>
              <w:spacing w:before="30" w:after="30"/>
              <w:jc w:val="both"/>
              <w:rPr>
                <w:noProof/>
              </w:rPr>
            </w:pPr>
            <w:r>
              <w:rPr>
                <w:noProof/>
              </w:rPr>
              <w:drawing>
                <wp:inline distT="0" distB="0" distL="0" distR="0" wp14:anchorId="576E54E6" wp14:editId="3EBBEA00">
                  <wp:extent cx="2120900" cy="833755"/>
                  <wp:effectExtent l="19050" t="19050" r="0" b="4445"/>
                  <wp:docPr id="1740043753"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3753" name="Picture 1" descr="A table with text and numbers&#10;&#10;Description automatically generated"/>
                          <pic:cNvPicPr/>
                        </pic:nvPicPr>
                        <pic:blipFill>
                          <a:blip r:embed="rId13"/>
                          <a:stretch>
                            <a:fillRect/>
                          </a:stretch>
                        </pic:blipFill>
                        <pic:spPr>
                          <a:xfrm>
                            <a:off x="0" y="0"/>
                            <a:ext cx="2120900" cy="833755"/>
                          </a:xfrm>
                          <a:prstGeom prst="rect">
                            <a:avLst/>
                          </a:prstGeom>
                          <a:ln>
                            <a:solidFill>
                              <a:schemeClr val="accent1"/>
                            </a:solidFill>
                          </a:ln>
                        </pic:spPr>
                      </pic:pic>
                    </a:graphicData>
                  </a:graphic>
                </wp:inline>
              </w:drawing>
            </w:r>
          </w:p>
          <w:p w14:paraId="6EFC2B1A" w14:textId="77777777" w:rsidR="0010738B" w:rsidRDefault="0010738B" w:rsidP="00B9185E">
            <w:pPr>
              <w:spacing w:before="30" w:after="30"/>
              <w:jc w:val="center"/>
              <w:rPr>
                <w:rFonts w:eastAsia="Calibri" w:cs="Arial"/>
                <w:sz w:val="16"/>
                <w:szCs w:val="16"/>
              </w:rPr>
            </w:pPr>
            <w:r>
              <w:rPr>
                <w:noProof/>
              </w:rPr>
              <w:drawing>
                <wp:inline distT="0" distB="0" distL="0" distR="0" wp14:anchorId="4A0CD1CC" wp14:editId="68D96A1B">
                  <wp:extent cx="2006600" cy="1515764"/>
                  <wp:effectExtent l="19050" t="19050" r="0" b="8255"/>
                  <wp:docPr id="1175227979"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7979" name="Picture 1" descr="A diagram of a building&#10;&#10;Description automatically generated"/>
                          <pic:cNvPicPr/>
                        </pic:nvPicPr>
                        <pic:blipFill>
                          <a:blip r:embed="rId14"/>
                          <a:stretch>
                            <a:fillRect/>
                          </a:stretch>
                        </pic:blipFill>
                        <pic:spPr>
                          <a:xfrm>
                            <a:off x="0" y="0"/>
                            <a:ext cx="2012507" cy="1520226"/>
                          </a:xfrm>
                          <a:prstGeom prst="rect">
                            <a:avLst/>
                          </a:prstGeom>
                          <a:ln>
                            <a:solidFill>
                              <a:schemeClr val="accent1"/>
                            </a:solid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5B0E71FD" w14:textId="7BC09A9D" w:rsidR="00A10985" w:rsidRPr="004074FA" w:rsidRDefault="00A10985" w:rsidP="00A10985">
            <w:pPr>
              <w:tabs>
                <w:tab w:val="left" w:pos="1365"/>
              </w:tabs>
              <w:jc w:val="both"/>
              <w:rPr>
                <w:rFonts w:cs="Arial"/>
                <w:color w:val="000000"/>
                <w:sz w:val="16"/>
                <w:szCs w:val="16"/>
                <w:shd w:val="clear" w:color="auto" w:fill="FFFFFF"/>
                <w:lang w:eastAsia="en-AU"/>
              </w:rPr>
            </w:pPr>
            <w:r>
              <w:rPr>
                <w:rFonts w:cs="Arial"/>
                <w:color w:val="000000"/>
                <w:sz w:val="16"/>
                <w:szCs w:val="16"/>
                <w:shd w:val="clear" w:color="auto" w:fill="FFFFFF"/>
                <w:lang w:eastAsia="en-AU"/>
              </w:rPr>
              <w:t>Both buildings</w:t>
            </w:r>
            <w:r w:rsidR="0010738B" w:rsidRPr="00A31FAF">
              <w:rPr>
                <w:rFonts w:cs="Arial"/>
                <w:color w:val="000000"/>
                <w:sz w:val="16"/>
                <w:szCs w:val="16"/>
                <w:shd w:val="clear" w:color="auto" w:fill="FFFFFF"/>
                <w:lang w:eastAsia="en-AU"/>
              </w:rPr>
              <w:t xml:space="preserve"> provid</w:t>
            </w:r>
            <w:r>
              <w:rPr>
                <w:rFonts w:cs="Arial"/>
                <w:color w:val="000000"/>
                <w:sz w:val="16"/>
                <w:szCs w:val="16"/>
                <w:shd w:val="clear" w:color="auto" w:fill="FFFFFF"/>
                <w:lang w:eastAsia="en-AU"/>
              </w:rPr>
              <w:t>e</w:t>
            </w:r>
            <w:r w:rsidR="0010738B" w:rsidRPr="00A31FAF">
              <w:rPr>
                <w:rFonts w:cs="Arial"/>
                <w:color w:val="000000"/>
                <w:sz w:val="16"/>
                <w:szCs w:val="16"/>
                <w:shd w:val="clear" w:color="auto" w:fill="FFFFFF"/>
                <w:lang w:eastAsia="en-AU"/>
              </w:rPr>
              <w:t xml:space="preserve"> </w:t>
            </w:r>
            <w:r>
              <w:rPr>
                <w:rFonts w:cs="Arial"/>
                <w:color w:val="000000"/>
                <w:sz w:val="16"/>
                <w:szCs w:val="16"/>
                <w:shd w:val="clear" w:color="auto" w:fill="FFFFFF"/>
                <w:lang w:eastAsia="en-AU"/>
              </w:rPr>
              <w:t>a</w:t>
            </w:r>
            <w:r w:rsidR="0010738B" w:rsidRPr="00A31FAF">
              <w:rPr>
                <w:rFonts w:cs="Arial"/>
                <w:color w:val="000000"/>
                <w:sz w:val="16"/>
                <w:szCs w:val="16"/>
                <w:shd w:val="clear" w:color="auto" w:fill="FFFFFF"/>
                <w:lang w:eastAsia="en-AU"/>
              </w:rPr>
              <w:t xml:space="preserve"> 5.1m h</w:t>
            </w:r>
            <w:r w:rsidR="001D173C">
              <w:rPr>
                <w:rFonts w:cs="Arial"/>
                <w:color w:val="000000"/>
                <w:sz w:val="16"/>
                <w:szCs w:val="16"/>
                <w:shd w:val="clear" w:color="auto" w:fill="FFFFFF"/>
                <w:lang w:eastAsia="en-AU"/>
              </w:rPr>
              <w:t>igh</w:t>
            </w:r>
            <w:r w:rsidR="0010738B" w:rsidRPr="00A31FAF">
              <w:rPr>
                <w:rFonts w:cs="Arial"/>
                <w:color w:val="000000"/>
                <w:sz w:val="16"/>
                <w:szCs w:val="16"/>
                <w:shd w:val="clear" w:color="auto" w:fill="FFFFFF"/>
                <w:lang w:eastAsia="en-AU"/>
              </w:rPr>
              <w:t xml:space="preserve"> ceiling at the ground floor, 3.8m to the 2</w:t>
            </w:r>
            <w:r w:rsidR="0010738B" w:rsidRPr="00A31FAF">
              <w:rPr>
                <w:rFonts w:cs="Arial"/>
                <w:color w:val="000000"/>
                <w:sz w:val="16"/>
                <w:szCs w:val="16"/>
                <w:shd w:val="clear" w:color="auto" w:fill="FFFFFF"/>
                <w:vertAlign w:val="superscript"/>
                <w:lang w:eastAsia="en-AU"/>
              </w:rPr>
              <w:t>nd</w:t>
            </w:r>
            <w:r w:rsidR="0010738B" w:rsidRPr="00A31FAF">
              <w:rPr>
                <w:rFonts w:cs="Arial"/>
                <w:color w:val="000000"/>
                <w:sz w:val="16"/>
                <w:szCs w:val="16"/>
                <w:shd w:val="clear" w:color="auto" w:fill="FFFFFF"/>
                <w:lang w:eastAsia="en-AU"/>
              </w:rPr>
              <w:t xml:space="preserve"> floor and 3.65m from the 3</w:t>
            </w:r>
            <w:r w:rsidR="0010738B" w:rsidRPr="00A31FAF">
              <w:rPr>
                <w:rFonts w:cs="Arial"/>
                <w:color w:val="000000"/>
                <w:sz w:val="16"/>
                <w:szCs w:val="16"/>
                <w:shd w:val="clear" w:color="auto" w:fill="FFFFFF"/>
                <w:vertAlign w:val="superscript"/>
                <w:lang w:eastAsia="en-AU"/>
              </w:rPr>
              <w:t>rd</w:t>
            </w:r>
            <w:r w:rsidR="0010738B" w:rsidRPr="00A31FAF">
              <w:rPr>
                <w:rFonts w:cs="Arial"/>
                <w:color w:val="000000"/>
                <w:sz w:val="16"/>
                <w:szCs w:val="16"/>
                <w:shd w:val="clear" w:color="auto" w:fill="FFFFFF"/>
                <w:lang w:eastAsia="en-AU"/>
              </w:rPr>
              <w:t xml:space="preserve"> floor</w:t>
            </w:r>
            <w:r w:rsidR="004074FA">
              <w:rPr>
                <w:rFonts w:cs="Arial"/>
                <w:color w:val="000000"/>
                <w:sz w:val="16"/>
                <w:szCs w:val="16"/>
                <w:shd w:val="clear" w:color="auto" w:fill="FFFFFF"/>
                <w:lang w:eastAsia="en-AU"/>
              </w:rPr>
              <w:t>s</w:t>
            </w:r>
            <w:r w:rsidR="0010738B" w:rsidRPr="00A31FAF">
              <w:rPr>
                <w:rFonts w:cs="Arial"/>
                <w:color w:val="000000"/>
                <w:sz w:val="16"/>
                <w:szCs w:val="16"/>
                <w:shd w:val="clear" w:color="auto" w:fill="FFFFFF"/>
                <w:lang w:eastAsia="en-AU"/>
              </w:rPr>
              <w:t xml:space="preserve"> to the 6</w:t>
            </w:r>
            <w:r w:rsidR="0010738B" w:rsidRPr="00A31FAF">
              <w:rPr>
                <w:rFonts w:cs="Arial"/>
                <w:color w:val="000000"/>
                <w:sz w:val="16"/>
                <w:szCs w:val="16"/>
                <w:shd w:val="clear" w:color="auto" w:fill="FFFFFF"/>
                <w:vertAlign w:val="superscript"/>
                <w:lang w:eastAsia="en-AU"/>
              </w:rPr>
              <w:t>th</w:t>
            </w:r>
            <w:r w:rsidR="0010738B" w:rsidRPr="00A31FAF">
              <w:rPr>
                <w:rFonts w:cs="Arial"/>
                <w:color w:val="000000"/>
                <w:sz w:val="16"/>
                <w:szCs w:val="16"/>
                <w:shd w:val="clear" w:color="auto" w:fill="FFFFFF"/>
                <w:lang w:eastAsia="en-AU"/>
              </w:rPr>
              <w:t xml:space="preserve"> floor</w:t>
            </w:r>
            <w:r w:rsidR="004074FA">
              <w:rPr>
                <w:rFonts w:cs="Arial"/>
                <w:color w:val="000000"/>
                <w:sz w:val="16"/>
                <w:szCs w:val="16"/>
                <w:shd w:val="clear" w:color="auto" w:fill="FFFFFF"/>
                <w:lang w:eastAsia="en-AU"/>
              </w:rPr>
              <w:t>s</w:t>
            </w:r>
            <w:r w:rsidR="0010738B" w:rsidRPr="00A31FAF">
              <w:rPr>
                <w:rFonts w:cs="Arial"/>
                <w:color w:val="000000"/>
                <w:sz w:val="16"/>
                <w:szCs w:val="16"/>
                <w:shd w:val="clear" w:color="auto" w:fill="FFFFFF"/>
                <w:lang w:eastAsia="en-AU"/>
              </w:rPr>
              <w:t>.</w:t>
            </w:r>
            <w:r w:rsidR="004074FA">
              <w:rPr>
                <w:rFonts w:cs="Arial"/>
                <w:color w:val="000000"/>
                <w:sz w:val="16"/>
                <w:szCs w:val="16"/>
                <w:shd w:val="clear" w:color="auto" w:fill="FFFFFF"/>
                <w:lang w:eastAsia="en-AU"/>
              </w:rPr>
              <w:t xml:space="preserve"> The proposed buildings comply with figure 70.</w:t>
            </w:r>
            <w:r w:rsidR="0010738B" w:rsidRPr="00A31FAF">
              <w:rPr>
                <w:rFonts w:cs="Arial"/>
                <w:color w:val="000000"/>
                <w:sz w:val="16"/>
                <w:szCs w:val="16"/>
                <w:shd w:val="clear" w:color="auto" w:fill="FFFFFF"/>
                <w:lang w:eastAsia="en-AU"/>
              </w:rPr>
              <w:t xml:space="preserve"> </w:t>
            </w:r>
          </w:p>
          <w:p w14:paraId="5437E654" w14:textId="4990209E" w:rsidR="0010738B" w:rsidRPr="00771AE7" w:rsidRDefault="0010738B" w:rsidP="00B9185E">
            <w:pPr>
              <w:tabs>
                <w:tab w:val="left" w:pos="1365"/>
              </w:tabs>
              <w:rPr>
                <w:rFonts w:cs="Arial"/>
                <w:sz w:val="16"/>
                <w:szCs w:val="16"/>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7F8C022C" w14:textId="7877AA3D" w:rsidR="0010738B" w:rsidRPr="000E09E7" w:rsidRDefault="00A31FAF" w:rsidP="00B9185E">
            <w:pPr>
              <w:spacing w:before="30" w:after="30"/>
              <w:jc w:val="center"/>
              <w:rPr>
                <w:rFonts w:cs="Arial"/>
                <w:b/>
                <w:bCs/>
                <w:color w:val="000000"/>
                <w:sz w:val="16"/>
                <w:szCs w:val="16"/>
                <w:shd w:val="clear" w:color="auto" w:fill="FFFFFF"/>
                <w:lang w:eastAsia="en-AU"/>
              </w:rPr>
            </w:pPr>
            <w:r>
              <w:rPr>
                <w:rFonts w:cs="Arial"/>
                <w:color w:val="000000"/>
                <w:sz w:val="16"/>
                <w:szCs w:val="16"/>
                <w:shd w:val="clear" w:color="auto" w:fill="FFFFFF"/>
                <w:lang w:eastAsia="en-AU"/>
              </w:rPr>
              <w:t>Yes.</w:t>
            </w:r>
          </w:p>
        </w:tc>
      </w:tr>
      <w:tr w:rsidR="0010738B" w:rsidRPr="000E09E7" w14:paraId="5626E5B3"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5A7489D2"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7.4</w:t>
            </w:r>
          </w:p>
          <w:p w14:paraId="43D82597"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Quality of Indoor Environment.</w:t>
            </w:r>
          </w:p>
        </w:tc>
      </w:tr>
      <w:tr w:rsidR="0010738B" w:rsidRPr="000E09E7" w14:paraId="0BEC0B81"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2D46E7AF" w14:textId="77777777" w:rsidR="0010738B" w:rsidRDefault="0010738B" w:rsidP="00B9185E">
            <w:pPr>
              <w:spacing w:before="30" w:after="30"/>
              <w:jc w:val="both"/>
              <w:rPr>
                <w:rFonts w:eastAsia="Calibri" w:cs="Arial"/>
                <w:sz w:val="16"/>
                <w:szCs w:val="16"/>
              </w:rPr>
            </w:pPr>
            <w:r w:rsidRPr="009A7BBC">
              <w:rPr>
                <w:rFonts w:eastAsia="Calibri" w:cs="Arial"/>
                <w:sz w:val="16"/>
                <w:szCs w:val="16"/>
              </w:rPr>
              <w:t>(1) Refer to indoor environment controls provided in Attachment B. These controls are required to be assessed as part of the Sustainability Assessment.</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1432EE62" w14:textId="699C07DF" w:rsidR="0010738B" w:rsidRPr="00950A7A" w:rsidRDefault="004074FA" w:rsidP="00B9185E">
            <w:pPr>
              <w:spacing w:before="30" w:after="30"/>
              <w:jc w:val="both"/>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The proposal is a</w:t>
            </w:r>
            <w:r w:rsidR="005C5AA6" w:rsidRPr="00950A7A">
              <w:rPr>
                <w:rFonts w:cs="Arial"/>
                <w:color w:val="000000"/>
                <w:sz w:val="16"/>
                <w:szCs w:val="16"/>
                <w:shd w:val="clear" w:color="auto" w:fill="FFFFFF"/>
                <w:lang w:eastAsia="en-AU"/>
              </w:rPr>
              <w:t>ccompanied with a</w:t>
            </w:r>
            <w:r w:rsidRPr="00950A7A">
              <w:rPr>
                <w:rFonts w:cs="Arial"/>
                <w:color w:val="000000"/>
                <w:sz w:val="16"/>
                <w:szCs w:val="16"/>
                <w:shd w:val="clear" w:color="auto" w:fill="FFFFFF"/>
                <w:lang w:eastAsia="en-AU"/>
              </w:rPr>
              <w:t xml:space="preserve"> </w:t>
            </w:r>
            <w:r w:rsidR="001D173C">
              <w:rPr>
                <w:rFonts w:cs="Arial"/>
                <w:color w:val="000000"/>
                <w:sz w:val="16"/>
                <w:szCs w:val="16"/>
                <w:shd w:val="clear" w:color="auto" w:fill="FFFFFF"/>
                <w:lang w:eastAsia="en-AU"/>
              </w:rPr>
              <w:t>s</w:t>
            </w:r>
            <w:r w:rsidRPr="00950A7A">
              <w:rPr>
                <w:rFonts w:cs="Arial"/>
                <w:color w:val="000000"/>
                <w:sz w:val="16"/>
                <w:szCs w:val="16"/>
                <w:shd w:val="clear" w:color="auto" w:fill="FFFFFF"/>
                <w:lang w:eastAsia="en-AU"/>
              </w:rPr>
              <w:t>ustainability report and a</w:t>
            </w:r>
            <w:r w:rsidR="005C5AA6" w:rsidRPr="00950A7A">
              <w:rPr>
                <w:rFonts w:cs="Arial"/>
                <w:color w:val="000000"/>
                <w:sz w:val="16"/>
                <w:szCs w:val="16"/>
                <w:shd w:val="clear" w:color="auto" w:fill="FFFFFF"/>
                <w:lang w:eastAsia="en-AU"/>
              </w:rPr>
              <w:t xml:space="preserve"> </w:t>
            </w:r>
            <w:r w:rsidR="001D173C">
              <w:rPr>
                <w:rFonts w:cs="Arial"/>
                <w:color w:val="000000"/>
                <w:sz w:val="16"/>
                <w:szCs w:val="16"/>
                <w:shd w:val="clear" w:color="auto" w:fill="FFFFFF"/>
                <w:lang w:eastAsia="en-AU"/>
              </w:rPr>
              <w:t>S</w:t>
            </w:r>
            <w:r w:rsidR="005C5AA6" w:rsidRPr="00950A7A">
              <w:rPr>
                <w:rFonts w:cs="Arial"/>
                <w:color w:val="000000"/>
                <w:sz w:val="16"/>
                <w:szCs w:val="16"/>
                <w:shd w:val="clear" w:color="auto" w:fill="FFFFFF"/>
                <w:lang w:eastAsia="en-AU"/>
              </w:rPr>
              <w:t xml:space="preserve">ection J report. </w:t>
            </w:r>
            <w:r w:rsidR="001D173C">
              <w:rPr>
                <w:rFonts w:cs="Arial"/>
                <w:color w:val="000000"/>
                <w:sz w:val="16"/>
                <w:szCs w:val="16"/>
                <w:shd w:val="clear" w:color="auto" w:fill="FFFFFF"/>
                <w:lang w:eastAsia="en-AU"/>
              </w:rPr>
              <w:t xml:space="preserve">A </w:t>
            </w:r>
            <w:r w:rsidR="0074026E">
              <w:rPr>
                <w:rFonts w:cs="Arial"/>
                <w:color w:val="000000"/>
                <w:sz w:val="16"/>
                <w:szCs w:val="16"/>
                <w:shd w:val="clear" w:color="auto" w:fill="FFFFFF"/>
                <w:lang w:eastAsia="en-AU"/>
              </w:rPr>
              <w:t>c</w:t>
            </w:r>
            <w:r w:rsidR="00950A7A" w:rsidRPr="00950A7A">
              <w:rPr>
                <w:rFonts w:cs="Arial"/>
                <w:color w:val="000000"/>
                <w:sz w:val="16"/>
                <w:szCs w:val="16"/>
                <w:shd w:val="clear" w:color="auto" w:fill="FFFFFF"/>
                <w:lang w:eastAsia="en-AU"/>
              </w:rPr>
              <w:t xml:space="preserve">ondition of consent </w:t>
            </w:r>
            <w:r w:rsidR="0074026E">
              <w:rPr>
                <w:rFonts w:cs="Arial"/>
                <w:color w:val="000000"/>
                <w:sz w:val="16"/>
                <w:szCs w:val="16"/>
                <w:shd w:val="clear" w:color="auto" w:fill="FFFFFF"/>
                <w:lang w:eastAsia="en-AU"/>
              </w:rPr>
              <w:t>is recommended</w:t>
            </w:r>
            <w:r w:rsidR="00950A7A" w:rsidRPr="00950A7A">
              <w:rPr>
                <w:rFonts w:cs="Arial"/>
                <w:color w:val="000000"/>
                <w:sz w:val="16"/>
                <w:szCs w:val="16"/>
                <w:shd w:val="clear" w:color="auto" w:fill="FFFFFF"/>
                <w:lang w:eastAsia="en-AU"/>
              </w:rPr>
              <w:t xml:space="preserve"> to ensure ongoing compliance with attachment B.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00EFD5DC" w14:textId="7264A3C9" w:rsidR="0010738B" w:rsidRPr="005C5AA6" w:rsidRDefault="005C5AA6" w:rsidP="00B9185E">
            <w:pPr>
              <w:spacing w:before="30" w:after="30"/>
              <w:jc w:val="center"/>
              <w:rPr>
                <w:rFonts w:cs="Arial"/>
                <w:color w:val="000000"/>
                <w:sz w:val="16"/>
                <w:szCs w:val="16"/>
                <w:shd w:val="clear" w:color="auto" w:fill="FFFFFF"/>
                <w:lang w:eastAsia="en-AU"/>
              </w:rPr>
            </w:pPr>
            <w:r w:rsidRPr="005C5AA6">
              <w:rPr>
                <w:rFonts w:cs="Arial"/>
                <w:color w:val="000000"/>
                <w:sz w:val="16"/>
                <w:szCs w:val="16"/>
                <w:shd w:val="clear" w:color="auto" w:fill="FFFFFF"/>
                <w:lang w:eastAsia="en-AU"/>
              </w:rPr>
              <w:t xml:space="preserve">Yes. </w:t>
            </w:r>
          </w:p>
        </w:tc>
      </w:tr>
      <w:tr w:rsidR="0010738B" w:rsidRPr="000E09E7" w14:paraId="55B0A36B"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7981F847" w14:textId="77777777" w:rsidR="0010738B" w:rsidRPr="003A0B6B" w:rsidRDefault="0010738B" w:rsidP="00B9185E">
            <w:pPr>
              <w:spacing w:before="30" w:after="30"/>
              <w:jc w:val="both"/>
              <w:rPr>
                <w:rFonts w:eastAsia="Calibri" w:cs="Arial"/>
                <w:b/>
                <w:bCs/>
                <w:sz w:val="16"/>
                <w:szCs w:val="16"/>
              </w:rPr>
            </w:pPr>
            <w:r w:rsidRPr="003A0B6B">
              <w:rPr>
                <w:rFonts w:eastAsia="Calibri" w:cs="Arial"/>
                <w:b/>
                <w:bCs/>
                <w:sz w:val="16"/>
                <w:szCs w:val="16"/>
              </w:rPr>
              <w:t>7.5</w:t>
            </w:r>
          </w:p>
          <w:p w14:paraId="0A1EABC7" w14:textId="77777777" w:rsidR="0010738B" w:rsidRPr="000E09E7" w:rsidRDefault="0010738B" w:rsidP="00B9185E">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Weather Protection.</w:t>
            </w:r>
          </w:p>
        </w:tc>
      </w:tr>
      <w:tr w:rsidR="0010738B" w:rsidRPr="000E09E7" w14:paraId="23A9D1C3"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47A2D90"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(1) </w:t>
            </w:r>
            <w:r w:rsidRPr="009A7BBC">
              <w:rPr>
                <w:rFonts w:eastAsia="Calibri" w:cs="Arial"/>
                <w:sz w:val="16"/>
                <w:szCs w:val="16"/>
              </w:rPr>
              <w:t>Weather protection must maintain a feeling of openness and enhance both the public function of the specific space and / or street.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E32EA85" w14:textId="66EC047D" w:rsidR="004074FA" w:rsidRPr="005C5AA6" w:rsidRDefault="005C5AA6" w:rsidP="005C5AA6">
            <w:pPr>
              <w:spacing w:before="30" w:after="30"/>
              <w:jc w:val="both"/>
              <w:rPr>
                <w:rFonts w:cs="Arial"/>
                <w:color w:val="000000"/>
                <w:sz w:val="16"/>
                <w:szCs w:val="16"/>
                <w:shd w:val="clear" w:color="auto" w:fill="FFFFFF"/>
                <w:lang w:eastAsia="en-AU"/>
              </w:rPr>
            </w:pPr>
            <w:r w:rsidRPr="005C5AA6">
              <w:rPr>
                <w:rFonts w:cs="Arial"/>
                <w:color w:val="000000"/>
                <w:sz w:val="16"/>
                <w:szCs w:val="16"/>
                <w:shd w:val="clear" w:color="auto" w:fill="FFFFFF"/>
                <w:lang w:eastAsia="en-AU"/>
              </w:rPr>
              <w:t>Weather protection</w:t>
            </w:r>
            <w:r>
              <w:rPr>
                <w:rFonts w:cs="Arial"/>
                <w:color w:val="000000"/>
                <w:sz w:val="16"/>
                <w:szCs w:val="16"/>
                <w:shd w:val="clear" w:color="auto" w:fill="FFFFFF"/>
                <w:lang w:eastAsia="en-AU"/>
              </w:rPr>
              <w:t xml:space="preserve"> </w:t>
            </w:r>
            <w:r w:rsidR="004074FA">
              <w:rPr>
                <w:rFonts w:cs="Arial"/>
                <w:color w:val="000000"/>
                <w:sz w:val="16"/>
                <w:szCs w:val="16"/>
                <w:shd w:val="clear" w:color="auto" w:fill="FFFFFF"/>
                <w:lang w:eastAsia="en-AU"/>
              </w:rPr>
              <w:t xml:space="preserve">is </w:t>
            </w:r>
            <w:r>
              <w:rPr>
                <w:rFonts w:cs="Arial"/>
                <w:color w:val="000000"/>
                <w:sz w:val="16"/>
                <w:szCs w:val="16"/>
                <w:shd w:val="clear" w:color="auto" w:fill="FFFFFF"/>
                <w:lang w:eastAsia="en-AU"/>
              </w:rPr>
              <w:t xml:space="preserve">provided to the internal perimeter footpaths by way of </w:t>
            </w:r>
            <w:r w:rsidR="004074FA">
              <w:rPr>
                <w:rFonts w:cs="Arial"/>
                <w:color w:val="000000"/>
                <w:sz w:val="16"/>
                <w:szCs w:val="16"/>
                <w:shd w:val="clear" w:color="auto" w:fill="FFFFFF"/>
                <w:lang w:eastAsia="en-AU"/>
              </w:rPr>
              <w:t xml:space="preserve">a varying 1.6m – 4.0m </w:t>
            </w:r>
            <w:r>
              <w:rPr>
                <w:rFonts w:cs="Arial"/>
                <w:color w:val="000000"/>
                <w:sz w:val="16"/>
                <w:szCs w:val="16"/>
                <w:shd w:val="clear" w:color="auto" w:fill="FFFFFF"/>
                <w:lang w:eastAsia="en-AU"/>
              </w:rPr>
              <w:t>building overhang</w:t>
            </w:r>
            <w:r w:rsidR="004074FA">
              <w:rPr>
                <w:rFonts w:cs="Arial"/>
                <w:color w:val="000000"/>
                <w:sz w:val="16"/>
                <w:szCs w:val="16"/>
                <w:shd w:val="clear" w:color="auto" w:fill="FFFFFF"/>
                <w:lang w:eastAsia="en-AU"/>
              </w:rPr>
              <w:t xml:space="preserve"> around all elevations of both buildings</w:t>
            </w:r>
            <w:r>
              <w:rPr>
                <w:rFonts w:cs="Arial"/>
                <w:color w:val="000000"/>
                <w:sz w:val="16"/>
                <w:szCs w:val="16"/>
                <w:shd w:val="clear" w:color="auto" w:fill="FFFFFF"/>
                <w:lang w:eastAsia="en-AU"/>
              </w:rPr>
              <w:t xml:space="preserve">. </w:t>
            </w:r>
            <w:r w:rsidR="00950A7A">
              <w:rPr>
                <w:rFonts w:cs="Arial"/>
                <w:color w:val="000000"/>
                <w:sz w:val="16"/>
                <w:szCs w:val="16"/>
                <w:shd w:val="clear" w:color="auto" w:fill="FFFFFF"/>
                <w:lang w:eastAsia="en-AU"/>
              </w:rPr>
              <w:t>Additionally, there</w:t>
            </w:r>
            <w:r>
              <w:rPr>
                <w:rFonts w:cs="Arial"/>
                <w:color w:val="000000"/>
                <w:sz w:val="16"/>
                <w:szCs w:val="16"/>
                <w:shd w:val="clear" w:color="auto" w:fill="FFFFFF"/>
                <w:lang w:eastAsia="en-AU"/>
              </w:rPr>
              <w:t xml:space="preserve"> is a</w:t>
            </w:r>
            <w:r w:rsidR="00950A7A">
              <w:rPr>
                <w:rFonts w:cs="Arial"/>
                <w:color w:val="000000"/>
                <w:sz w:val="16"/>
                <w:szCs w:val="16"/>
                <w:shd w:val="clear" w:color="auto" w:fill="FFFFFF"/>
                <w:lang w:eastAsia="en-AU"/>
              </w:rPr>
              <w:t>n</w:t>
            </w:r>
            <w:r>
              <w:rPr>
                <w:rFonts w:cs="Arial"/>
                <w:color w:val="000000"/>
                <w:sz w:val="16"/>
                <w:szCs w:val="16"/>
                <w:shd w:val="clear" w:color="auto" w:fill="FFFFFF"/>
                <w:lang w:eastAsia="en-AU"/>
              </w:rPr>
              <w:t xml:space="preserve"> awning which connects between the two commercial buildings that </w:t>
            </w:r>
            <w:r w:rsidR="00D76873">
              <w:rPr>
                <w:rFonts w:cs="Arial"/>
                <w:color w:val="000000"/>
                <w:sz w:val="16"/>
                <w:szCs w:val="16"/>
                <w:shd w:val="clear" w:color="auto" w:fill="FFFFFF"/>
                <w:lang w:eastAsia="en-AU"/>
              </w:rPr>
              <w:t>creates</w:t>
            </w:r>
            <w:r>
              <w:rPr>
                <w:rFonts w:cs="Arial"/>
                <w:color w:val="000000"/>
                <w:sz w:val="16"/>
                <w:szCs w:val="16"/>
                <w:shd w:val="clear" w:color="auto" w:fill="FFFFFF"/>
                <w:lang w:eastAsia="en-AU"/>
              </w:rPr>
              <w:t xml:space="preserve"> weather protection to those travelling between the two buildings</w:t>
            </w:r>
            <w:r w:rsidR="004074FA">
              <w:rPr>
                <w:rFonts w:cs="Arial"/>
                <w:color w:val="000000"/>
                <w:sz w:val="16"/>
                <w:szCs w:val="16"/>
                <w:shd w:val="clear" w:color="auto" w:fill="FFFFFF"/>
                <w:lang w:eastAsia="en-AU"/>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525BB7DF" w14:textId="5579CB27" w:rsidR="0010738B" w:rsidRPr="005C5AA6" w:rsidRDefault="004074FA" w:rsidP="00B9185E">
            <w:pPr>
              <w:spacing w:before="30" w:after="30"/>
              <w:jc w:val="center"/>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Yes. </w:t>
            </w:r>
          </w:p>
        </w:tc>
      </w:tr>
      <w:tr w:rsidR="0010738B" w:rsidRPr="000E09E7" w14:paraId="1283B6DF"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44E0E0F5"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(2) </w:t>
            </w:r>
            <w:r w:rsidRPr="009A7BBC">
              <w:rPr>
                <w:rFonts w:eastAsia="Calibri" w:cs="Arial"/>
                <w:sz w:val="16"/>
                <w:szCs w:val="16"/>
              </w:rPr>
              <w:t xml:space="preserve">Weather protection devices shall </w:t>
            </w:r>
            <w:proofErr w:type="gramStart"/>
            <w:r w:rsidRPr="009A7BBC">
              <w:rPr>
                <w:rFonts w:eastAsia="Calibri" w:cs="Arial"/>
                <w:sz w:val="16"/>
                <w:szCs w:val="16"/>
              </w:rPr>
              <w:t>take into account</w:t>
            </w:r>
            <w:proofErr w:type="gramEnd"/>
            <w:r w:rsidRPr="009A7BBC">
              <w:rPr>
                <w:rFonts w:eastAsia="Calibri" w:cs="Arial"/>
                <w:sz w:val="16"/>
                <w:szCs w:val="16"/>
              </w:rPr>
              <w:t xml:space="preserve"> wind, sun, rain, night / day, seasons and shadowing effects of other built components.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222FCE9" w14:textId="2F14FE65" w:rsidR="0010738B" w:rsidRPr="000E09E7" w:rsidRDefault="004074FA" w:rsidP="00B9185E">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 xml:space="preserve">Increased weather protection has been </w:t>
            </w:r>
            <w:r w:rsidR="00D76873">
              <w:rPr>
                <w:rFonts w:cs="Arial"/>
                <w:color w:val="000000"/>
                <w:sz w:val="16"/>
                <w:szCs w:val="16"/>
                <w:shd w:val="clear" w:color="auto" w:fill="FFFFFF"/>
                <w:lang w:eastAsia="en-AU"/>
              </w:rPr>
              <w:t>provided</w:t>
            </w:r>
            <w:r>
              <w:rPr>
                <w:rFonts w:cs="Arial"/>
                <w:color w:val="000000"/>
                <w:sz w:val="16"/>
                <w:szCs w:val="16"/>
                <w:shd w:val="clear" w:color="auto" w:fill="FFFFFF"/>
                <w:lang w:eastAsia="en-AU"/>
              </w:rPr>
              <w:t xml:space="preserve"> to the northern aspects where greater weather protection is provided by the overhanging first floor. Additional attention has been given to providing increased canopy trees to the central communal outdoor area.</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34D2B52" w14:textId="0B28A1DF" w:rsidR="0010738B" w:rsidRPr="00072AC9" w:rsidRDefault="00072AC9" w:rsidP="00B9185E">
            <w:pPr>
              <w:spacing w:before="30" w:after="30"/>
              <w:jc w:val="center"/>
              <w:rPr>
                <w:rFonts w:cs="Arial"/>
                <w:color w:val="000000"/>
                <w:sz w:val="16"/>
                <w:szCs w:val="16"/>
                <w:shd w:val="clear" w:color="auto" w:fill="FFFFFF"/>
                <w:lang w:eastAsia="en-AU"/>
              </w:rPr>
            </w:pPr>
            <w:r w:rsidRPr="00072AC9">
              <w:rPr>
                <w:rFonts w:cs="Arial"/>
                <w:color w:val="000000"/>
                <w:sz w:val="16"/>
                <w:szCs w:val="16"/>
                <w:shd w:val="clear" w:color="auto" w:fill="FFFFFF"/>
                <w:lang w:eastAsia="en-AU"/>
              </w:rPr>
              <w:t>Yes.</w:t>
            </w:r>
          </w:p>
        </w:tc>
      </w:tr>
      <w:tr w:rsidR="0010738B" w:rsidRPr="000E09E7" w14:paraId="61B51474"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620B3777" w14:textId="77777777" w:rsidR="0010738B" w:rsidRDefault="0010738B" w:rsidP="00B9185E">
            <w:pPr>
              <w:spacing w:before="30" w:after="30"/>
              <w:jc w:val="both"/>
              <w:rPr>
                <w:rFonts w:eastAsia="Calibri" w:cs="Arial"/>
                <w:sz w:val="16"/>
                <w:szCs w:val="16"/>
              </w:rPr>
            </w:pPr>
            <w:r>
              <w:rPr>
                <w:rFonts w:eastAsia="Calibri" w:cs="Arial"/>
                <w:sz w:val="16"/>
                <w:szCs w:val="16"/>
              </w:rPr>
              <w:t xml:space="preserve">(3) </w:t>
            </w:r>
            <w:r w:rsidRPr="009A7BBC">
              <w:rPr>
                <w:rFonts w:eastAsia="Calibri" w:cs="Arial"/>
                <w:sz w:val="16"/>
                <w:szCs w:val="16"/>
              </w:rPr>
              <w:t xml:space="preserve">Weather protection devices shall consider the scale of adjacent buildings and the width of the street / public space </w:t>
            </w:r>
            <w:proofErr w:type="gramStart"/>
            <w:r w:rsidRPr="009A7BBC">
              <w:rPr>
                <w:rFonts w:eastAsia="Calibri" w:cs="Arial"/>
                <w:sz w:val="16"/>
                <w:szCs w:val="16"/>
              </w:rPr>
              <w:t>in order to</w:t>
            </w:r>
            <w:proofErr w:type="gramEnd"/>
            <w:r w:rsidRPr="009A7BBC">
              <w:rPr>
                <w:rFonts w:eastAsia="Calibri" w:cs="Arial"/>
                <w:sz w:val="16"/>
                <w:szCs w:val="16"/>
              </w:rPr>
              <w:t xml:space="preserve"> ensure appropriate proportions and “feel”</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635BC1BF" w14:textId="38253966" w:rsidR="0010738B" w:rsidRPr="00072AC9" w:rsidRDefault="00072AC9" w:rsidP="00B9185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Deeper weather protection provided to </w:t>
            </w:r>
            <w:r w:rsidR="00D76873">
              <w:rPr>
                <w:rFonts w:cs="Arial"/>
                <w:color w:val="000000"/>
                <w:sz w:val="16"/>
                <w:szCs w:val="16"/>
                <w:shd w:val="clear" w:color="auto" w:fill="FFFFFF"/>
                <w:lang w:eastAsia="en-AU"/>
              </w:rPr>
              <w:t xml:space="preserve">the </w:t>
            </w:r>
            <w:r>
              <w:rPr>
                <w:rFonts w:cs="Arial"/>
                <w:color w:val="000000"/>
                <w:sz w:val="16"/>
                <w:szCs w:val="16"/>
                <w:shd w:val="clear" w:color="auto" w:fill="FFFFFF"/>
                <w:lang w:eastAsia="en-AU"/>
              </w:rPr>
              <w:t xml:space="preserve">north-eastern, </w:t>
            </w:r>
            <w:proofErr w:type="gramStart"/>
            <w:r>
              <w:rPr>
                <w:rFonts w:cs="Arial"/>
                <w:color w:val="000000"/>
                <w:sz w:val="16"/>
                <w:szCs w:val="16"/>
                <w:shd w:val="clear" w:color="auto" w:fill="FFFFFF"/>
                <w:lang w:eastAsia="en-AU"/>
              </w:rPr>
              <w:t>northern</w:t>
            </w:r>
            <w:proofErr w:type="gramEnd"/>
            <w:r>
              <w:rPr>
                <w:rFonts w:cs="Arial"/>
                <w:color w:val="000000"/>
                <w:sz w:val="16"/>
                <w:szCs w:val="16"/>
                <w:shd w:val="clear" w:color="auto" w:fill="FFFFFF"/>
                <w:lang w:eastAsia="en-AU"/>
              </w:rPr>
              <w:t xml:space="preserve"> and north-western elevations</w:t>
            </w:r>
            <w:r w:rsidR="004074FA">
              <w:rPr>
                <w:rFonts w:cs="Arial"/>
                <w:color w:val="000000"/>
                <w:sz w:val="16"/>
                <w:szCs w:val="16"/>
                <w:shd w:val="clear" w:color="auto" w:fill="FFFFFF"/>
                <w:lang w:eastAsia="en-AU"/>
              </w:rPr>
              <w:t xml:space="preserve"> with reduced protection provided to the southern facing elevations</w:t>
            </w:r>
            <w:r w:rsidR="00D76873">
              <w:rPr>
                <w:rFonts w:cs="Arial"/>
                <w:color w:val="000000"/>
                <w:sz w:val="16"/>
                <w:szCs w:val="16"/>
                <w:shd w:val="clear" w:color="auto" w:fill="FFFFFF"/>
                <w:lang w:eastAsia="en-AU"/>
              </w:rPr>
              <w:t>.</w:t>
            </w:r>
            <w:r w:rsidR="004074FA">
              <w:rPr>
                <w:rFonts w:cs="Arial"/>
                <w:color w:val="000000"/>
                <w:sz w:val="16"/>
                <w:szCs w:val="16"/>
                <w:shd w:val="clear" w:color="auto" w:fill="FFFFFF"/>
                <w:lang w:eastAsia="en-AU"/>
              </w:rPr>
              <w:t xml:space="preserve"> </w:t>
            </w:r>
            <w:r w:rsidR="00D76873">
              <w:rPr>
                <w:rFonts w:cs="Arial"/>
                <w:color w:val="000000"/>
                <w:sz w:val="16"/>
                <w:szCs w:val="16"/>
                <w:shd w:val="clear" w:color="auto" w:fill="FFFFFF"/>
                <w:lang w:eastAsia="en-AU"/>
              </w:rPr>
              <w:t>T</w:t>
            </w:r>
            <w:r w:rsidR="004074FA">
              <w:rPr>
                <w:rFonts w:cs="Arial"/>
                <w:color w:val="000000"/>
                <w:sz w:val="16"/>
                <w:szCs w:val="16"/>
                <w:shd w:val="clear" w:color="auto" w:fill="FFFFFF"/>
                <w:lang w:eastAsia="en-AU"/>
              </w:rPr>
              <w:t xml:space="preserve">he building itself will provide adequate shade and protection from rain to the southern facing elevations.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52249D58" w14:textId="17AC8546" w:rsidR="0010738B" w:rsidRPr="00072AC9" w:rsidRDefault="00072AC9" w:rsidP="00B9185E">
            <w:pPr>
              <w:spacing w:before="30" w:after="30"/>
              <w:jc w:val="center"/>
              <w:rPr>
                <w:rFonts w:cs="Arial"/>
                <w:color w:val="000000"/>
                <w:sz w:val="16"/>
                <w:szCs w:val="16"/>
                <w:shd w:val="clear" w:color="auto" w:fill="FFFFFF"/>
                <w:lang w:eastAsia="en-AU"/>
              </w:rPr>
            </w:pPr>
            <w:r w:rsidRPr="00072AC9">
              <w:rPr>
                <w:rFonts w:cs="Arial"/>
                <w:color w:val="000000"/>
                <w:sz w:val="16"/>
                <w:szCs w:val="16"/>
                <w:shd w:val="clear" w:color="auto" w:fill="FFFFFF"/>
                <w:lang w:eastAsia="en-AU"/>
              </w:rPr>
              <w:t xml:space="preserve">Yes. </w:t>
            </w:r>
          </w:p>
        </w:tc>
      </w:tr>
      <w:tr w:rsidR="0010738B" w:rsidRPr="000E09E7" w14:paraId="7AEF54AE"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ADE9E06" w14:textId="15047D70" w:rsidR="0010738B" w:rsidRDefault="0010738B" w:rsidP="00B9185E">
            <w:pPr>
              <w:spacing w:before="30" w:after="30"/>
              <w:jc w:val="both"/>
              <w:rPr>
                <w:rFonts w:eastAsia="Calibri" w:cs="Arial"/>
                <w:sz w:val="16"/>
                <w:szCs w:val="16"/>
              </w:rPr>
            </w:pPr>
            <w:r>
              <w:rPr>
                <w:rFonts w:eastAsia="Calibri" w:cs="Arial"/>
                <w:sz w:val="16"/>
                <w:szCs w:val="16"/>
              </w:rPr>
              <w:t xml:space="preserve">(4) </w:t>
            </w:r>
            <w:r w:rsidRPr="009A7BBC">
              <w:rPr>
                <w:rFonts w:eastAsia="Calibri" w:cs="Arial"/>
                <w:sz w:val="16"/>
                <w:szCs w:val="16"/>
              </w:rPr>
              <w:t>Weather protection solutions shall be predominantly naturally ventilated</w:t>
            </w:r>
            <w:r w:rsidR="00DB3F02">
              <w:rPr>
                <w:rFonts w:eastAsia="Calibri" w:cs="Arial"/>
                <w:sz w:val="16"/>
                <w:szCs w:val="16"/>
              </w:rPr>
              <w: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9613DFF" w14:textId="16BD766B" w:rsidR="0010738B" w:rsidRPr="00072AC9" w:rsidRDefault="007C0744" w:rsidP="00B9185E">
            <w:pPr>
              <w:spacing w:before="30" w:after="30"/>
              <w:jc w:val="both"/>
              <w:rPr>
                <w:rFonts w:cs="Arial"/>
                <w:b/>
                <w:bCs/>
                <w:color w:val="000000"/>
                <w:sz w:val="16"/>
                <w:szCs w:val="16"/>
                <w:shd w:val="clear" w:color="auto" w:fill="FFFFFF"/>
                <w:lang w:eastAsia="en-AU"/>
              </w:rPr>
            </w:pPr>
            <w:r w:rsidRPr="00DB3F02">
              <w:rPr>
                <w:rFonts w:cs="Arial"/>
                <w:sz w:val="16"/>
                <w:szCs w:val="16"/>
              </w:rPr>
              <w:t xml:space="preserve">Weather protection is provided around the perimeter of </w:t>
            </w:r>
            <w:r w:rsidR="0074026E">
              <w:rPr>
                <w:rFonts w:cs="Arial"/>
                <w:sz w:val="16"/>
                <w:szCs w:val="16"/>
              </w:rPr>
              <w:t>C</w:t>
            </w:r>
            <w:r w:rsidRPr="00DB3F02">
              <w:rPr>
                <w:rFonts w:cs="Arial"/>
                <w:sz w:val="16"/>
                <w:szCs w:val="16"/>
              </w:rPr>
              <w:t xml:space="preserve">ommercial </w:t>
            </w:r>
            <w:r w:rsidR="0074026E">
              <w:rPr>
                <w:rFonts w:cs="Arial"/>
                <w:sz w:val="16"/>
                <w:szCs w:val="16"/>
              </w:rPr>
              <w:t>B</w:t>
            </w:r>
            <w:r w:rsidRPr="00DB3F02">
              <w:rPr>
                <w:rFonts w:cs="Arial"/>
                <w:sz w:val="16"/>
                <w:szCs w:val="16"/>
              </w:rPr>
              <w:t>uildings 3 and 4 through a recessed ground floor. In addition, the use of an awning which connect between the buildings has been incorporated to the design. The weather protection provided is naturally ventilated.</w:t>
            </w:r>
            <w:r>
              <w:rPr>
                <w:rFonts w:cs="Arial"/>
                <w:sz w:val="16"/>
                <w:szCs w:val="16"/>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294362E" w14:textId="707BCB96" w:rsidR="0010738B" w:rsidRPr="00072AC9" w:rsidRDefault="00072AC9" w:rsidP="00B9185E">
            <w:pPr>
              <w:spacing w:before="30" w:after="30"/>
              <w:jc w:val="center"/>
              <w:rPr>
                <w:rFonts w:cs="Arial"/>
                <w:color w:val="000000"/>
                <w:sz w:val="16"/>
                <w:szCs w:val="16"/>
                <w:shd w:val="clear" w:color="auto" w:fill="FFFFFF"/>
                <w:lang w:eastAsia="en-AU"/>
              </w:rPr>
            </w:pPr>
            <w:r w:rsidRPr="00072AC9">
              <w:rPr>
                <w:rFonts w:cs="Arial"/>
                <w:color w:val="000000"/>
                <w:sz w:val="16"/>
                <w:szCs w:val="16"/>
                <w:shd w:val="clear" w:color="auto" w:fill="FFFFFF"/>
                <w:lang w:eastAsia="en-AU"/>
              </w:rPr>
              <w:t>Yes.</w:t>
            </w:r>
          </w:p>
        </w:tc>
      </w:tr>
      <w:tr w:rsidR="00072AC9" w:rsidRPr="000E09E7" w14:paraId="1269ACF6"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4A908C79"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(5) </w:t>
            </w:r>
            <w:r w:rsidRPr="009A7BBC">
              <w:rPr>
                <w:rFonts w:eastAsia="Calibri" w:cs="Arial"/>
                <w:sz w:val="16"/>
                <w:szCs w:val="16"/>
              </w:rPr>
              <w:t>Weather protection should be included as part of the design of the architecture / built form or landscape design.</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669E223" w14:textId="0AA77E80" w:rsidR="00072AC9" w:rsidRPr="00072AC9" w:rsidRDefault="004074FA"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Weather protection </w:t>
            </w:r>
            <w:r w:rsidR="00D76873">
              <w:rPr>
                <w:rFonts w:cs="Arial"/>
                <w:color w:val="000000"/>
                <w:sz w:val="16"/>
                <w:szCs w:val="16"/>
                <w:shd w:val="clear" w:color="auto" w:fill="FFFFFF"/>
                <w:lang w:eastAsia="en-AU"/>
              </w:rPr>
              <w:t xml:space="preserve">is </w:t>
            </w:r>
            <w:r>
              <w:rPr>
                <w:rFonts w:cs="Arial"/>
                <w:color w:val="000000"/>
                <w:sz w:val="16"/>
                <w:szCs w:val="16"/>
                <w:shd w:val="clear" w:color="auto" w:fill="FFFFFF"/>
                <w:lang w:eastAsia="en-AU"/>
              </w:rPr>
              <w:t xml:space="preserve">provided as described </w:t>
            </w:r>
            <w:r w:rsidR="00D76873">
              <w:rPr>
                <w:rFonts w:cs="Arial"/>
                <w:color w:val="000000"/>
                <w:sz w:val="16"/>
                <w:szCs w:val="16"/>
                <w:shd w:val="clear" w:color="auto" w:fill="FFFFFF"/>
                <w:lang w:eastAsia="en-AU"/>
              </w:rPr>
              <w:t xml:space="preserve">above </w:t>
            </w:r>
            <w:r>
              <w:rPr>
                <w:rFonts w:cs="Arial"/>
                <w:color w:val="000000"/>
                <w:sz w:val="16"/>
                <w:szCs w:val="16"/>
                <w:shd w:val="clear" w:color="auto" w:fill="FFFFFF"/>
                <w:lang w:eastAsia="en-AU"/>
              </w:rPr>
              <w:t>and shown on the approved plans.</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7152CEF" w14:textId="615B53C4" w:rsidR="00072AC9" w:rsidRPr="000E09E7" w:rsidRDefault="00072AC9" w:rsidP="00072AC9">
            <w:pPr>
              <w:spacing w:before="30" w:after="30"/>
              <w:jc w:val="center"/>
              <w:rPr>
                <w:rFonts w:cs="Arial"/>
                <w:b/>
                <w:bCs/>
                <w:color w:val="000000"/>
                <w:sz w:val="16"/>
                <w:szCs w:val="16"/>
                <w:shd w:val="clear" w:color="auto" w:fill="FFFFFF"/>
                <w:lang w:eastAsia="en-AU"/>
              </w:rPr>
            </w:pPr>
            <w:r w:rsidRPr="00072AC9">
              <w:rPr>
                <w:rFonts w:cs="Arial"/>
                <w:color w:val="000000"/>
                <w:sz w:val="16"/>
                <w:szCs w:val="16"/>
                <w:shd w:val="clear" w:color="auto" w:fill="FFFFFF"/>
                <w:lang w:eastAsia="en-AU"/>
              </w:rPr>
              <w:t>Yes.</w:t>
            </w:r>
          </w:p>
        </w:tc>
      </w:tr>
      <w:tr w:rsidR="00072AC9" w:rsidRPr="000E09E7" w14:paraId="71AD505A"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B1D0E90"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(6) </w:t>
            </w:r>
            <w:r w:rsidRPr="009A7BBC">
              <w:rPr>
                <w:rFonts w:eastAsia="Calibri" w:cs="Arial"/>
                <w:sz w:val="16"/>
                <w:szCs w:val="16"/>
              </w:rPr>
              <w:t xml:space="preserve">The design of the weather protection shall </w:t>
            </w:r>
            <w:r w:rsidRPr="009A7BBC">
              <w:rPr>
                <w:rFonts w:eastAsia="Calibri" w:cs="Arial"/>
                <w:sz w:val="16"/>
                <w:szCs w:val="16"/>
              </w:rPr>
              <w:lastRenderedPageBreak/>
              <w:t>take into consideration ESD objectives.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820E0E4" w14:textId="77777777" w:rsidR="00072AC9" w:rsidRDefault="007801BF"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lastRenderedPageBreak/>
              <w:t xml:space="preserve">ESD objectives have been incorporated through the design. </w:t>
            </w:r>
          </w:p>
          <w:p w14:paraId="4A01D863" w14:textId="77777777" w:rsidR="007801BF" w:rsidRDefault="007801BF" w:rsidP="00072AC9">
            <w:pPr>
              <w:spacing w:before="30" w:after="30"/>
              <w:jc w:val="both"/>
              <w:rPr>
                <w:rFonts w:cs="Arial"/>
                <w:color w:val="000000"/>
                <w:sz w:val="16"/>
                <w:szCs w:val="16"/>
                <w:shd w:val="clear" w:color="auto" w:fill="FFFFFF"/>
                <w:lang w:eastAsia="en-AU"/>
              </w:rPr>
            </w:pPr>
          </w:p>
          <w:p w14:paraId="24C4A92B" w14:textId="007E690A" w:rsidR="007801BF" w:rsidRPr="00072AC9" w:rsidRDefault="007801BF" w:rsidP="00072AC9">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279A9E08" w14:textId="07A97AA5" w:rsidR="00072AC9" w:rsidRPr="000E09E7" w:rsidRDefault="00072AC9" w:rsidP="00072AC9">
            <w:pPr>
              <w:spacing w:before="30" w:after="30"/>
              <w:jc w:val="center"/>
              <w:rPr>
                <w:rFonts w:cs="Arial"/>
                <w:b/>
                <w:bCs/>
                <w:color w:val="000000"/>
                <w:sz w:val="16"/>
                <w:szCs w:val="16"/>
                <w:shd w:val="clear" w:color="auto" w:fill="FFFFFF"/>
                <w:lang w:eastAsia="en-AU"/>
              </w:rPr>
            </w:pPr>
            <w:r w:rsidRPr="00072AC9">
              <w:rPr>
                <w:rFonts w:cs="Arial"/>
                <w:color w:val="000000"/>
                <w:sz w:val="16"/>
                <w:szCs w:val="16"/>
                <w:shd w:val="clear" w:color="auto" w:fill="FFFFFF"/>
                <w:lang w:eastAsia="en-AU"/>
              </w:rPr>
              <w:lastRenderedPageBreak/>
              <w:t xml:space="preserve">Yes. </w:t>
            </w:r>
          </w:p>
        </w:tc>
      </w:tr>
      <w:tr w:rsidR="00950A7A" w:rsidRPr="000E09E7" w14:paraId="635E1927" w14:textId="77777777" w:rsidTr="00B96B35">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0F0766C" w14:textId="77777777" w:rsidR="00950A7A" w:rsidRDefault="00950A7A" w:rsidP="00072AC9">
            <w:pPr>
              <w:spacing w:before="30" w:after="30"/>
              <w:jc w:val="both"/>
              <w:rPr>
                <w:rFonts w:eastAsia="Calibri" w:cs="Arial"/>
                <w:sz w:val="16"/>
                <w:szCs w:val="16"/>
              </w:rPr>
            </w:pPr>
            <w:r>
              <w:rPr>
                <w:rFonts w:eastAsia="Calibri" w:cs="Arial"/>
                <w:sz w:val="16"/>
                <w:szCs w:val="16"/>
              </w:rPr>
              <w:t xml:space="preserve">(7) </w:t>
            </w:r>
            <w:r w:rsidRPr="009A7BBC">
              <w:rPr>
                <w:rFonts w:eastAsia="Calibri" w:cs="Arial"/>
                <w:sz w:val="16"/>
                <w:szCs w:val="16"/>
              </w:rPr>
              <w:t>Pedestrian rights of way, plazas and other public spaces will typically have a variety of weather protection devices, where provided, ranging from minimal protection, fixed or temporary devices (including an array of devices such as awnings, canopies, “floating” roofs or be incorporated into the architecture of the building), and landscaped solutions, thus providing a variety of experiences and conditions.</w:t>
            </w:r>
          </w:p>
        </w:tc>
        <w:tc>
          <w:tcPr>
            <w:tcW w:w="4819" w:type="dxa"/>
            <w:gridSpan w:val="2"/>
            <w:vMerge w:val="restart"/>
            <w:tcBorders>
              <w:top w:val="single" w:sz="4" w:space="0" w:color="auto"/>
              <w:left w:val="single" w:sz="4" w:space="0" w:color="auto"/>
              <w:right w:val="single" w:sz="4" w:space="0" w:color="auto"/>
            </w:tcBorders>
            <w:shd w:val="clear" w:color="auto" w:fill="auto"/>
          </w:tcPr>
          <w:p w14:paraId="43FBCC19" w14:textId="6983E0D9" w:rsidR="00950A7A" w:rsidRPr="00072AC9" w:rsidRDefault="00950A7A" w:rsidP="00072AC9">
            <w:pPr>
              <w:spacing w:before="30" w:after="30"/>
              <w:jc w:val="both"/>
              <w:rPr>
                <w:rFonts w:cs="Arial"/>
                <w:color w:val="000000"/>
                <w:sz w:val="16"/>
                <w:szCs w:val="16"/>
                <w:shd w:val="clear" w:color="auto" w:fill="FFFFFF"/>
                <w:lang w:eastAsia="en-AU"/>
              </w:rPr>
            </w:pPr>
            <w:r w:rsidRPr="00710D0A">
              <w:rPr>
                <w:rFonts w:cs="Arial"/>
                <w:sz w:val="16"/>
                <w:szCs w:val="16"/>
              </w:rPr>
              <w:t xml:space="preserve">Weather protection is provided around the perimeter of </w:t>
            </w:r>
            <w:r w:rsidR="0074026E">
              <w:rPr>
                <w:rFonts w:cs="Arial"/>
                <w:sz w:val="16"/>
                <w:szCs w:val="16"/>
              </w:rPr>
              <w:t>C</w:t>
            </w:r>
            <w:r w:rsidRPr="00710D0A">
              <w:rPr>
                <w:rFonts w:cs="Arial"/>
                <w:sz w:val="16"/>
                <w:szCs w:val="16"/>
              </w:rPr>
              <w:t xml:space="preserve">ommercial </w:t>
            </w:r>
            <w:r w:rsidR="0074026E">
              <w:rPr>
                <w:rFonts w:cs="Arial"/>
                <w:sz w:val="16"/>
                <w:szCs w:val="16"/>
              </w:rPr>
              <w:t>B</w:t>
            </w:r>
            <w:r w:rsidR="00D76873">
              <w:rPr>
                <w:rFonts w:cs="Arial"/>
                <w:sz w:val="16"/>
                <w:szCs w:val="16"/>
              </w:rPr>
              <w:t xml:space="preserve">uildings </w:t>
            </w:r>
            <w:r w:rsidRPr="00710D0A">
              <w:rPr>
                <w:rFonts w:cs="Arial"/>
                <w:sz w:val="16"/>
                <w:szCs w:val="16"/>
              </w:rPr>
              <w:t xml:space="preserve">3 and 4 through a recessed ground floor and </w:t>
            </w:r>
            <w:r w:rsidR="00D76873">
              <w:rPr>
                <w:rFonts w:cs="Arial"/>
                <w:sz w:val="16"/>
                <w:szCs w:val="16"/>
              </w:rPr>
              <w:t xml:space="preserve">the </w:t>
            </w:r>
            <w:r w:rsidRPr="00710D0A">
              <w:rPr>
                <w:rFonts w:cs="Arial"/>
                <w:sz w:val="16"/>
                <w:szCs w:val="16"/>
              </w:rPr>
              <w:t xml:space="preserve">use </w:t>
            </w:r>
            <w:r w:rsidR="00D76873">
              <w:rPr>
                <w:rFonts w:cs="Arial"/>
                <w:sz w:val="16"/>
                <w:szCs w:val="16"/>
              </w:rPr>
              <w:t xml:space="preserve">of </w:t>
            </w:r>
            <w:r w:rsidRPr="00710D0A">
              <w:rPr>
                <w:rFonts w:cs="Arial"/>
                <w:sz w:val="16"/>
                <w:szCs w:val="16"/>
              </w:rPr>
              <w:t>awnings which connect between the buildings.</w:t>
            </w:r>
          </w:p>
        </w:tc>
        <w:tc>
          <w:tcPr>
            <w:tcW w:w="1407" w:type="dxa"/>
            <w:vMerge w:val="restart"/>
            <w:tcBorders>
              <w:top w:val="single" w:sz="4" w:space="0" w:color="auto"/>
              <w:left w:val="single" w:sz="4" w:space="0" w:color="auto"/>
              <w:right w:val="single" w:sz="18" w:space="0" w:color="auto"/>
            </w:tcBorders>
            <w:shd w:val="clear" w:color="auto" w:fill="auto"/>
            <w:vAlign w:val="center"/>
          </w:tcPr>
          <w:p w14:paraId="5D87F9C0" w14:textId="77777777" w:rsidR="00950A7A" w:rsidRPr="000E09E7" w:rsidRDefault="00950A7A" w:rsidP="00072AC9">
            <w:pPr>
              <w:spacing w:before="30" w:after="30"/>
              <w:jc w:val="center"/>
              <w:rPr>
                <w:rFonts w:cs="Arial"/>
                <w:b/>
                <w:bCs/>
                <w:color w:val="000000"/>
                <w:sz w:val="16"/>
                <w:szCs w:val="16"/>
                <w:shd w:val="clear" w:color="auto" w:fill="FFFFFF"/>
                <w:lang w:eastAsia="en-AU"/>
              </w:rPr>
            </w:pPr>
            <w:r w:rsidRPr="00072AC9">
              <w:rPr>
                <w:rFonts w:cs="Arial"/>
                <w:color w:val="000000"/>
                <w:sz w:val="16"/>
                <w:szCs w:val="16"/>
                <w:shd w:val="clear" w:color="auto" w:fill="FFFFFF"/>
                <w:lang w:eastAsia="en-AU"/>
              </w:rPr>
              <w:t>Yes.</w:t>
            </w:r>
          </w:p>
          <w:p w14:paraId="2DD1C422" w14:textId="16A4D48E" w:rsidR="00950A7A" w:rsidRPr="000E09E7" w:rsidRDefault="00950A7A" w:rsidP="00072AC9">
            <w:pPr>
              <w:spacing w:before="30" w:after="30"/>
              <w:jc w:val="center"/>
              <w:rPr>
                <w:rFonts w:cs="Arial"/>
                <w:b/>
                <w:bCs/>
                <w:color w:val="000000"/>
                <w:sz w:val="16"/>
                <w:szCs w:val="16"/>
                <w:shd w:val="clear" w:color="auto" w:fill="FFFFFF"/>
                <w:lang w:eastAsia="en-AU"/>
              </w:rPr>
            </w:pPr>
          </w:p>
        </w:tc>
      </w:tr>
      <w:tr w:rsidR="00950A7A" w:rsidRPr="000E09E7" w14:paraId="035EF06C" w14:textId="77777777" w:rsidTr="00B96B35">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305DD2A6" w14:textId="77777777" w:rsidR="00950A7A" w:rsidRDefault="00950A7A" w:rsidP="00072AC9">
            <w:pPr>
              <w:spacing w:before="30" w:after="30"/>
              <w:jc w:val="both"/>
              <w:rPr>
                <w:rFonts w:eastAsia="Calibri" w:cs="Arial"/>
                <w:sz w:val="16"/>
                <w:szCs w:val="16"/>
              </w:rPr>
            </w:pPr>
            <w:r>
              <w:rPr>
                <w:rFonts w:eastAsia="Calibri" w:cs="Arial"/>
                <w:sz w:val="16"/>
                <w:szCs w:val="16"/>
              </w:rPr>
              <w:t xml:space="preserve">(9) </w:t>
            </w:r>
            <w:r w:rsidRPr="009A7BBC">
              <w:rPr>
                <w:rFonts w:eastAsia="Calibri" w:cs="Arial"/>
                <w:sz w:val="16"/>
                <w:szCs w:val="16"/>
              </w:rPr>
              <w:t xml:space="preserve">Awnings increase the usability and amenity of public footpaths by protecting pedestrians from sun and rain. Awnings encourage pedestrian activity along streets and, in conjunction with active edges such as retail frontages, support and enhance the vitality of the Town Centre. Awnings can be used in conjunction with colonnades. There are to be no wing </w:t>
            </w:r>
            <w:proofErr w:type="gramStart"/>
            <w:r w:rsidRPr="009A7BBC">
              <w:rPr>
                <w:rFonts w:eastAsia="Calibri" w:cs="Arial"/>
                <w:sz w:val="16"/>
                <w:szCs w:val="16"/>
              </w:rPr>
              <w:t>walls</w:t>
            </w:r>
            <w:proofErr w:type="gramEnd"/>
            <w:r w:rsidRPr="009A7BBC">
              <w:rPr>
                <w:rFonts w:eastAsia="Calibri" w:cs="Arial"/>
                <w:sz w:val="16"/>
                <w:szCs w:val="16"/>
              </w:rPr>
              <w:t xml:space="preserve"> so colonnade is continuous and unimpeded.</w:t>
            </w:r>
          </w:p>
        </w:tc>
        <w:tc>
          <w:tcPr>
            <w:tcW w:w="4819" w:type="dxa"/>
            <w:gridSpan w:val="2"/>
            <w:vMerge/>
            <w:tcBorders>
              <w:left w:val="single" w:sz="4" w:space="0" w:color="auto"/>
              <w:right w:val="single" w:sz="4" w:space="0" w:color="auto"/>
            </w:tcBorders>
            <w:shd w:val="clear" w:color="auto" w:fill="auto"/>
          </w:tcPr>
          <w:p w14:paraId="1A66F828" w14:textId="79B42543" w:rsidR="00950A7A" w:rsidRPr="00072AC9" w:rsidRDefault="00950A7A" w:rsidP="00072AC9">
            <w:pPr>
              <w:spacing w:before="30" w:after="30"/>
              <w:jc w:val="both"/>
              <w:rPr>
                <w:rFonts w:cs="Arial"/>
                <w:color w:val="000000"/>
                <w:sz w:val="16"/>
                <w:szCs w:val="16"/>
                <w:shd w:val="clear" w:color="auto" w:fill="FFFFFF"/>
                <w:lang w:eastAsia="en-AU"/>
              </w:rPr>
            </w:pPr>
          </w:p>
        </w:tc>
        <w:tc>
          <w:tcPr>
            <w:tcW w:w="1407" w:type="dxa"/>
            <w:vMerge/>
            <w:tcBorders>
              <w:left w:val="single" w:sz="4" w:space="0" w:color="auto"/>
              <w:right w:val="single" w:sz="18" w:space="0" w:color="auto"/>
            </w:tcBorders>
            <w:shd w:val="clear" w:color="auto" w:fill="auto"/>
            <w:vAlign w:val="center"/>
          </w:tcPr>
          <w:p w14:paraId="7B4AE5CD" w14:textId="07C2F6F0" w:rsidR="00950A7A" w:rsidRPr="000E09E7" w:rsidRDefault="00950A7A" w:rsidP="00072AC9">
            <w:pPr>
              <w:spacing w:before="30" w:after="30"/>
              <w:jc w:val="center"/>
              <w:rPr>
                <w:rFonts w:cs="Arial"/>
                <w:b/>
                <w:bCs/>
                <w:color w:val="000000"/>
                <w:sz w:val="16"/>
                <w:szCs w:val="16"/>
                <w:shd w:val="clear" w:color="auto" w:fill="FFFFFF"/>
                <w:lang w:eastAsia="en-AU"/>
              </w:rPr>
            </w:pPr>
          </w:p>
        </w:tc>
      </w:tr>
      <w:tr w:rsidR="00950A7A" w:rsidRPr="000E09E7" w14:paraId="2CCDB75A" w14:textId="77777777" w:rsidTr="00B96B35">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6C3A17F4" w14:textId="77777777" w:rsidR="00950A7A" w:rsidRDefault="00950A7A" w:rsidP="00072AC9">
            <w:pPr>
              <w:spacing w:before="30" w:after="30"/>
              <w:jc w:val="both"/>
              <w:rPr>
                <w:rFonts w:eastAsia="Calibri" w:cs="Arial"/>
                <w:sz w:val="16"/>
                <w:szCs w:val="16"/>
              </w:rPr>
            </w:pPr>
            <w:r>
              <w:rPr>
                <w:rFonts w:eastAsia="Calibri" w:cs="Arial"/>
                <w:sz w:val="16"/>
                <w:szCs w:val="16"/>
              </w:rPr>
              <w:t xml:space="preserve">(10) </w:t>
            </w:r>
            <w:r w:rsidRPr="009A7BBC">
              <w:rPr>
                <w:rFonts w:eastAsia="Calibri" w:cs="Arial"/>
                <w:sz w:val="16"/>
                <w:szCs w:val="16"/>
              </w:rPr>
              <w:t>Street level awnings should be provided to all retail frontages and commercial entries and to main lobbies of residential buildings except where a colonnade is required.</w:t>
            </w:r>
          </w:p>
        </w:tc>
        <w:tc>
          <w:tcPr>
            <w:tcW w:w="4819" w:type="dxa"/>
            <w:gridSpan w:val="2"/>
            <w:vMerge/>
            <w:tcBorders>
              <w:left w:val="single" w:sz="4" w:space="0" w:color="auto"/>
              <w:right w:val="single" w:sz="4" w:space="0" w:color="auto"/>
            </w:tcBorders>
            <w:shd w:val="clear" w:color="auto" w:fill="auto"/>
          </w:tcPr>
          <w:p w14:paraId="0BB5D8BD" w14:textId="0F0679F9" w:rsidR="00950A7A" w:rsidRPr="00072AC9" w:rsidRDefault="00950A7A" w:rsidP="00072AC9">
            <w:pPr>
              <w:spacing w:before="30" w:after="30"/>
              <w:jc w:val="both"/>
              <w:rPr>
                <w:rFonts w:cs="Arial"/>
                <w:color w:val="000000"/>
                <w:sz w:val="16"/>
                <w:szCs w:val="16"/>
                <w:shd w:val="clear" w:color="auto" w:fill="FFFFFF"/>
                <w:lang w:eastAsia="en-AU"/>
              </w:rPr>
            </w:pPr>
          </w:p>
        </w:tc>
        <w:tc>
          <w:tcPr>
            <w:tcW w:w="1407" w:type="dxa"/>
            <w:vMerge/>
            <w:tcBorders>
              <w:left w:val="single" w:sz="4" w:space="0" w:color="auto"/>
              <w:right w:val="single" w:sz="18" w:space="0" w:color="auto"/>
            </w:tcBorders>
            <w:shd w:val="clear" w:color="auto" w:fill="auto"/>
            <w:vAlign w:val="center"/>
          </w:tcPr>
          <w:p w14:paraId="5A48901E" w14:textId="04DC5727" w:rsidR="00950A7A" w:rsidRPr="000E09E7" w:rsidRDefault="00950A7A" w:rsidP="00072AC9">
            <w:pPr>
              <w:spacing w:before="30" w:after="30"/>
              <w:jc w:val="center"/>
              <w:rPr>
                <w:rFonts w:cs="Arial"/>
                <w:b/>
                <w:bCs/>
                <w:color w:val="000000"/>
                <w:sz w:val="16"/>
                <w:szCs w:val="16"/>
                <w:shd w:val="clear" w:color="auto" w:fill="FFFFFF"/>
                <w:lang w:eastAsia="en-AU"/>
              </w:rPr>
            </w:pPr>
          </w:p>
        </w:tc>
      </w:tr>
      <w:tr w:rsidR="00950A7A" w:rsidRPr="000E09E7" w14:paraId="3309CE9B" w14:textId="77777777" w:rsidTr="00B96B35">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6AFFB31C" w14:textId="77777777" w:rsidR="00950A7A" w:rsidRPr="009A7BBC" w:rsidRDefault="00950A7A" w:rsidP="00072AC9">
            <w:pPr>
              <w:spacing w:before="30" w:after="30"/>
              <w:jc w:val="both"/>
              <w:rPr>
                <w:rFonts w:eastAsia="Calibri" w:cs="Arial"/>
                <w:sz w:val="16"/>
                <w:szCs w:val="16"/>
              </w:rPr>
            </w:pPr>
            <w:proofErr w:type="gramStart"/>
            <w:r>
              <w:rPr>
                <w:rFonts w:eastAsia="Calibri" w:cs="Arial"/>
                <w:sz w:val="16"/>
                <w:szCs w:val="16"/>
              </w:rPr>
              <w:t xml:space="preserve">(11) </w:t>
            </w:r>
            <w:r w:rsidRPr="009A7BBC">
              <w:rPr>
                <w:rFonts w:eastAsia="Calibri" w:cs="Arial"/>
                <w:sz w:val="16"/>
                <w:szCs w:val="16"/>
              </w:rPr>
              <w:t>In particular, continuous</w:t>
            </w:r>
            <w:proofErr w:type="gramEnd"/>
            <w:r w:rsidRPr="009A7BBC">
              <w:rPr>
                <w:rFonts w:eastAsia="Calibri" w:cs="Arial"/>
                <w:sz w:val="16"/>
                <w:szCs w:val="16"/>
              </w:rPr>
              <w:t xml:space="preserve"> awnings and colonnades are required to be provided along the ground floor street frontage on active street frontages in accordance with Figure 71.</w:t>
            </w:r>
          </w:p>
          <w:p w14:paraId="6E873AF2" w14:textId="77777777" w:rsidR="00950A7A" w:rsidRDefault="00950A7A" w:rsidP="00072AC9">
            <w:pPr>
              <w:spacing w:before="30" w:after="30"/>
              <w:jc w:val="both"/>
              <w:rPr>
                <w:rFonts w:eastAsia="Calibri" w:cs="Arial"/>
                <w:sz w:val="16"/>
                <w:szCs w:val="16"/>
              </w:rPr>
            </w:pPr>
            <w:r w:rsidRPr="009A7BBC">
              <w:rPr>
                <w:rFonts w:eastAsia="Calibri" w:cs="Arial"/>
                <w:noProof/>
                <w:sz w:val="16"/>
                <w:szCs w:val="16"/>
              </w:rPr>
              <w:drawing>
                <wp:inline distT="0" distB="0" distL="0" distR="0" wp14:anchorId="77C87655" wp14:editId="607083A1">
                  <wp:extent cx="2120900" cy="1325880"/>
                  <wp:effectExtent l="19050" t="19050" r="0" b="7620"/>
                  <wp:docPr id="32225491" name="Picture 1"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5491" name="Picture 1" descr="A collage of a building&#10;&#10;Description automatically generated"/>
                          <pic:cNvPicPr/>
                        </pic:nvPicPr>
                        <pic:blipFill>
                          <a:blip r:embed="rId15"/>
                          <a:stretch>
                            <a:fillRect/>
                          </a:stretch>
                        </pic:blipFill>
                        <pic:spPr>
                          <a:xfrm>
                            <a:off x="0" y="0"/>
                            <a:ext cx="2120900" cy="1325880"/>
                          </a:xfrm>
                          <a:prstGeom prst="rect">
                            <a:avLst/>
                          </a:prstGeom>
                          <a:ln>
                            <a:solidFill>
                              <a:schemeClr val="accent1"/>
                            </a:solidFill>
                          </a:ln>
                        </pic:spPr>
                      </pic:pic>
                    </a:graphicData>
                  </a:graphic>
                </wp:inline>
              </w:drawing>
            </w:r>
          </w:p>
        </w:tc>
        <w:tc>
          <w:tcPr>
            <w:tcW w:w="4819" w:type="dxa"/>
            <w:gridSpan w:val="2"/>
            <w:vMerge/>
            <w:tcBorders>
              <w:left w:val="single" w:sz="4" w:space="0" w:color="auto"/>
              <w:bottom w:val="single" w:sz="18" w:space="0" w:color="auto"/>
              <w:right w:val="single" w:sz="4" w:space="0" w:color="auto"/>
            </w:tcBorders>
            <w:shd w:val="clear" w:color="auto" w:fill="auto"/>
          </w:tcPr>
          <w:p w14:paraId="54ED46D4" w14:textId="0681F80A" w:rsidR="00950A7A" w:rsidRPr="00072AC9" w:rsidRDefault="00950A7A" w:rsidP="00072AC9">
            <w:pPr>
              <w:spacing w:before="30" w:after="30"/>
              <w:jc w:val="both"/>
              <w:rPr>
                <w:rFonts w:cs="Arial"/>
                <w:color w:val="000000"/>
                <w:sz w:val="16"/>
                <w:szCs w:val="16"/>
                <w:shd w:val="clear" w:color="auto" w:fill="FFFFFF"/>
                <w:lang w:eastAsia="en-AU"/>
              </w:rPr>
            </w:pPr>
          </w:p>
        </w:tc>
        <w:tc>
          <w:tcPr>
            <w:tcW w:w="1407" w:type="dxa"/>
            <w:vMerge/>
            <w:tcBorders>
              <w:left w:val="single" w:sz="4" w:space="0" w:color="auto"/>
              <w:bottom w:val="single" w:sz="4" w:space="0" w:color="auto"/>
              <w:right w:val="single" w:sz="18" w:space="0" w:color="auto"/>
            </w:tcBorders>
            <w:shd w:val="clear" w:color="auto" w:fill="auto"/>
            <w:vAlign w:val="center"/>
          </w:tcPr>
          <w:p w14:paraId="2DC32907" w14:textId="77777777" w:rsidR="00950A7A" w:rsidRPr="000E09E7" w:rsidRDefault="00950A7A" w:rsidP="00072AC9">
            <w:pPr>
              <w:spacing w:before="30" w:after="30"/>
              <w:jc w:val="center"/>
              <w:rPr>
                <w:rFonts w:cs="Arial"/>
                <w:b/>
                <w:bCs/>
                <w:color w:val="000000"/>
                <w:sz w:val="16"/>
                <w:szCs w:val="16"/>
                <w:shd w:val="clear" w:color="auto" w:fill="FFFFFF"/>
                <w:lang w:eastAsia="en-AU"/>
              </w:rPr>
            </w:pPr>
          </w:p>
        </w:tc>
      </w:tr>
      <w:tr w:rsidR="00072AC9" w:rsidRPr="000E09E7" w14:paraId="43DA3D3C"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1A47DAB7"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7.6</w:t>
            </w:r>
          </w:p>
          <w:p w14:paraId="519E601E" w14:textId="77777777" w:rsidR="00072AC9" w:rsidRPr="000E09E7" w:rsidRDefault="00072AC9" w:rsidP="00072AC9">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Setbacks.</w:t>
            </w:r>
          </w:p>
        </w:tc>
      </w:tr>
      <w:tr w:rsidR="00072AC9" w:rsidRPr="000E09E7" w14:paraId="757AF65C"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66BF493" w14:textId="77777777" w:rsidR="00072AC9" w:rsidRPr="009A7BBC" w:rsidRDefault="00072AC9" w:rsidP="00072AC9">
            <w:pPr>
              <w:spacing w:before="30" w:after="30"/>
              <w:jc w:val="both"/>
              <w:rPr>
                <w:rFonts w:eastAsia="Calibri" w:cs="Arial"/>
                <w:sz w:val="16"/>
                <w:szCs w:val="16"/>
              </w:rPr>
            </w:pPr>
            <w:r>
              <w:rPr>
                <w:rFonts w:eastAsia="Calibri" w:cs="Arial"/>
                <w:sz w:val="16"/>
                <w:szCs w:val="16"/>
              </w:rPr>
              <w:t xml:space="preserve">(1) </w:t>
            </w:r>
            <w:r w:rsidRPr="009A7BBC">
              <w:rPr>
                <w:rFonts w:eastAsia="Calibri" w:cs="Arial"/>
                <w:sz w:val="16"/>
                <w:szCs w:val="16"/>
              </w:rPr>
              <w:t>Building setbacks are to be provided in accordance with the Setbacks Plan shown in Figure 72.</w:t>
            </w:r>
          </w:p>
          <w:p w14:paraId="169273B6" w14:textId="77777777" w:rsidR="00072AC9" w:rsidRDefault="00072AC9" w:rsidP="00072AC9">
            <w:pPr>
              <w:spacing w:before="30" w:after="30"/>
              <w:jc w:val="both"/>
              <w:rPr>
                <w:rFonts w:eastAsia="Calibri" w:cs="Arial"/>
                <w:sz w:val="16"/>
                <w:szCs w:val="16"/>
              </w:rPr>
            </w:pPr>
            <w:r>
              <w:rPr>
                <w:noProof/>
              </w:rPr>
              <w:drawing>
                <wp:inline distT="0" distB="0" distL="0" distR="0" wp14:anchorId="57768EEE" wp14:editId="7A561953">
                  <wp:extent cx="2120900" cy="1242060"/>
                  <wp:effectExtent l="19050" t="19050" r="0" b="0"/>
                  <wp:docPr id="120010100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01001" name="Picture 1" descr="A map of a city&#10;&#10;Description automatically generated"/>
                          <pic:cNvPicPr/>
                        </pic:nvPicPr>
                        <pic:blipFill>
                          <a:blip r:embed="rId16"/>
                          <a:stretch>
                            <a:fillRect/>
                          </a:stretch>
                        </pic:blipFill>
                        <pic:spPr>
                          <a:xfrm>
                            <a:off x="0" y="0"/>
                            <a:ext cx="2120900" cy="1242060"/>
                          </a:xfrm>
                          <a:prstGeom prst="rect">
                            <a:avLst/>
                          </a:prstGeom>
                          <a:ln>
                            <a:solidFill>
                              <a:schemeClr val="accent1"/>
                            </a:solidFill>
                          </a:ln>
                        </pic:spPr>
                      </pic:pic>
                    </a:graphicData>
                  </a:graphic>
                </wp:inline>
              </w:drawing>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C3CCC73" w14:textId="77777777" w:rsidR="00072AC9" w:rsidRDefault="008452DB"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Setbacks are as follows: </w:t>
            </w:r>
          </w:p>
          <w:p w14:paraId="751042C9" w14:textId="77777777" w:rsidR="00526A79" w:rsidRDefault="00526A79" w:rsidP="00072AC9">
            <w:pPr>
              <w:spacing w:before="30" w:after="30"/>
              <w:jc w:val="both"/>
              <w:rPr>
                <w:rFonts w:cs="Arial"/>
                <w:color w:val="000000"/>
                <w:sz w:val="16"/>
                <w:szCs w:val="16"/>
                <w:shd w:val="clear" w:color="auto" w:fill="FFFFFF"/>
                <w:lang w:eastAsia="en-AU"/>
              </w:rPr>
            </w:pPr>
          </w:p>
          <w:p w14:paraId="725A2D05" w14:textId="3FA046E8" w:rsidR="00526A79" w:rsidRDefault="00526A79" w:rsidP="00526A7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Commercial </w:t>
            </w:r>
            <w:r w:rsidR="0074026E">
              <w:rPr>
                <w:rFonts w:cs="Arial"/>
                <w:color w:val="000000"/>
                <w:sz w:val="16"/>
                <w:szCs w:val="16"/>
                <w:shd w:val="clear" w:color="auto" w:fill="FFFFFF"/>
                <w:lang w:eastAsia="en-AU"/>
              </w:rPr>
              <w:t xml:space="preserve">Building </w:t>
            </w:r>
            <w:r>
              <w:rPr>
                <w:rFonts w:cs="Arial"/>
                <w:color w:val="000000"/>
                <w:sz w:val="16"/>
                <w:szCs w:val="16"/>
                <w:shd w:val="clear" w:color="auto" w:fill="FFFFFF"/>
                <w:lang w:eastAsia="en-AU"/>
              </w:rPr>
              <w:t xml:space="preserve">3: </w:t>
            </w:r>
          </w:p>
          <w:p w14:paraId="3F51CF4E" w14:textId="43A9F2DD"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Northern setback = </w:t>
            </w:r>
            <w:r w:rsidR="00F3778D">
              <w:rPr>
                <w:rFonts w:cs="Arial"/>
                <w:color w:val="000000"/>
                <w:sz w:val="16"/>
                <w:szCs w:val="16"/>
                <w:shd w:val="clear" w:color="auto" w:fill="FFFFFF"/>
                <w:lang w:eastAsia="en-AU"/>
              </w:rPr>
              <w:t>1.65</w:t>
            </w:r>
            <w:r>
              <w:rPr>
                <w:rFonts w:cs="Arial"/>
                <w:color w:val="000000"/>
                <w:sz w:val="16"/>
                <w:szCs w:val="16"/>
                <w:shd w:val="clear" w:color="auto" w:fill="FFFFFF"/>
                <w:lang w:eastAsia="en-AU"/>
              </w:rPr>
              <w:t xml:space="preserve">m to 4.6m. </w:t>
            </w:r>
          </w:p>
          <w:p w14:paraId="0AE0DBD2" w14:textId="2EDE148F"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Eastern setback = 14.9m to 19.4m (between buildings).</w:t>
            </w:r>
          </w:p>
          <w:p w14:paraId="39398257" w14:textId="6407DAD3"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Southern setback = 2.7m to 4.4m. </w:t>
            </w:r>
          </w:p>
          <w:p w14:paraId="12B198BD" w14:textId="5A38BC7B"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Western setback = 1.9m to 3.0m. </w:t>
            </w:r>
          </w:p>
          <w:p w14:paraId="5D68E6AC" w14:textId="77777777" w:rsidR="00F3778D" w:rsidRDefault="00F3778D" w:rsidP="00F3778D">
            <w:pPr>
              <w:spacing w:before="30" w:after="30"/>
              <w:jc w:val="both"/>
              <w:rPr>
                <w:rFonts w:cs="Arial"/>
                <w:color w:val="000000"/>
                <w:sz w:val="16"/>
                <w:szCs w:val="16"/>
                <w:shd w:val="clear" w:color="auto" w:fill="FFFFFF"/>
                <w:lang w:eastAsia="en-AU"/>
              </w:rPr>
            </w:pPr>
          </w:p>
          <w:p w14:paraId="661F6334" w14:textId="11EB8E34" w:rsidR="00526A79" w:rsidRDefault="00526A79" w:rsidP="00526A79">
            <w:pPr>
              <w:spacing w:before="30" w:after="30"/>
              <w:ind w:left="2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Commercial </w:t>
            </w:r>
            <w:r w:rsidR="0074026E">
              <w:rPr>
                <w:rFonts w:cs="Arial"/>
                <w:color w:val="000000"/>
                <w:sz w:val="16"/>
                <w:szCs w:val="16"/>
                <w:shd w:val="clear" w:color="auto" w:fill="FFFFFF"/>
                <w:lang w:eastAsia="en-AU"/>
              </w:rPr>
              <w:t xml:space="preserve">Building </w:t>
            </w:r>
            <w:r>
              <w:rPr>
                <w:rFonts w:cs="Arial"/>
                <w:color w:val="000000"/>
                <w:sz w:val="16"/>
                <w:szCs w:val="16"/>
                <w:shd w:val="clear" w:color="auto" w:fill="FFFFFF"/>
                <w:lang w:eastAsia="en-AU"/>
              </w:rPr>
              <w:t xml:space="preserve">4: </w:t>
            </w:r>
          </w:p>
          <w:p w14:paraId="0B3644D7" w14:textId="66A553EF"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Northern setback = 2.</w:t>
            </w:r>
            <w:r w:rsidR="00F3778D">
              <w:rPr>
                <w:rFonts w:cs="Arial"/>
                <w:color w:val="000000"/>
                <w:sz w:val="16"/>
                <w:szCs w:val="16"/>
                <w:shd w:val="clear" w:color="auto" w:fill="FFFFFF"/>
                <w:lang w:eastAsia="en-AU"/>
              </w:rPr>
              <w:t>2</w:t>
            </w:r>
            <w:r>
              <w:rPr>
                <w:rFonts w:cs="Arial"/>
                <w:color w:val="000000"/>
                <w:sz w:val="16"/>
                <w:szCs w:val="16"/>
                <w:shd w:val="clear" w:color="auto" w:fill="FFFFFF"/>
                <w:lang w:eastAsia="en-AU"/>
              </w:rPr>
              <w:t>m to 4.</w:t>
            </w:r>
            <w:r w:rsidR="00F3778D">
              <w:rPr>
                <w:rFonts w:cs="Arial"/>
                <w:color w:val="000000"/>
                <w:sz w:val="16"/>
                <w:szCs w:val="16"/>
                <w:shd w:val="clear" w:color="auto" w:fill="FFFFFF"/>
                <w:lang w:eastAsia="en-AU"/>
              </w:rPr>
              <w:t>2</w:t>
            </w:r>
            <w:r>
              <w:rPr>
                <w:rFonts w:cs="Arial"/>
                <w:color w:val="000000"/>
                <w:sz w:val="16"/>
                <w:szCs w:val="16"/>
                <w:shd w:val="clear" w:color="auto" w:fill="FFFFFF"/>
                <w:lang w:eastAsia="en-AU"/>
              </w:rPr>
              <w:t xml:space="preserve">m. </w:t>
            </w:r>
          </w:p>
          <w:p w14:paraId="3BFBA5CD" w14:textId="27E47A7A"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Eastern setback = </w:t>
            </w:r>
            <w:r w:rsidR="00F3778D">
              <w:rPr>
                <w:rFonts w:cs="Arial"/>
                <w:color w:val="000000"/>
                <w:sz w:val="16"/>
                <w:szCs w:val="16"/>
                <w:shd w:val="clear" w:color="auto" w:fill="FFFFFF"/>
                <w:lang w:eastAsia="en-AU"/>
              </w:rPr>
              <w:t>2.5</w:t>
            </w:r>
            <w:r>
              <w:rPr>
                <w:rFonts w:cs="Arial"/>
                <w:color w:val="000000"/>
                <w:sz w:val="16"/>
                <w:szCs w:val="16"/>
                <w:shd w:val="clear" w:color="auto" w:fill="FFFFFF"/>
                <w:lang w:eastAsia="en-AU"/>
              </w:rPr>
              <w:t xml:space="preserve">m to </w:t>
            </w:r>
            <w:r w:rsidR="00F3778D">
              <w:rPr>
                <w:rFonts w:cs="Arial"/>
                <w:color w:val="000000"/>
                <w:sz w:val="16"/>
                <w:szCs w:val="16"/>
                <w:shd w:val="clear" w:color="auto" w:fill="FFFFFF"/>
                <w:lang w:eastAsia="en-AU"/>
              </w:rPr>
              <w:t>8.7</w:t>
            </w:r>
            <w:r>
              <w:rPr>
                <w:rFonts w:cs="Arial"/>
                <w:color w:val="000000"/>
                <w:sz w:val="16"/>
                <w:szCs w:val="16"/>
                <w:shd w:val="clear" w:color="auto" w:fill="FFFFFF"/>
                <w:lang w:eastAsia="en-AU"/>
              </w:rPr>
              <w:t xml:space="preserve">m. </w:t>
            </w:r>
          </w:p>
          <w:p w14:paraId="40147E11" w14:textId="49BECB2F" w:rsidR="00526A79"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Southern setback = </w:t>
            </w:r>
            <w:r w:rsidR="00F3778D">
              <w:rPr>
                <w:rFonts w:cs="Arial"/>
                <w:color w:val="000000"/>
                <w:sz w:val="16"/>
                <w:szCs w:val="16"/>
                <w:shd w:val="clear" w:color="auto" w:fill="FFFFFF"/>
                <w:lang w:eastAsia="en-AU"/>
              </w:rPr>
              <w:t>3</w:t>
            </w:r>
            <w:r>
              <w:rPr>
                <w:rFonts w:cs="Arial"/>
                <w:color w:val="000000"/>
                <w:sz w:val="16"/>
                <w:szCs w:val="16"/>
                <w:shd w:val="clear" w:color="auto" w:fill="FFFFFF"/>
                <w:lang w:eastAsia="en-AU"/>
              </w:rPr>
              <w:t xml:space="preserve">m to 4.4m. </w:t>
            </w:r>
          </w:p>
          <w:p w14:paraId="3D5177A7" w14:textId="40343388" w:rsidR="00F3778D" w:rsidRDefault="00526A79" w:rsidP="00526A79">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Western setback = 14.9m to 19.4m (between buildings). </w:t>
            </w:r>
          </w:p>
          <w:p w14:paraId="65FACC22" w14:textId="77777777" w:rsidR="00B6013A" w:rsidRPr="00B6013A" w:rsidRDefault="00B6013A" w:rsidP="00950A7A">
            <w:pPr>
              <w:pStyle w:val="ListParagraph"/>
              <w:spacing w:before="30" w:after="30"/>
              <w:ind w:left="306"/>
              <w:jc w:val="both"/>
              <w:rPr>
                <w:rFonts w:cs="Arial"/>
                <w:color w:val="000000"/>
                <w:sz w:val="16"/>
                <w:szCs w:val="16"/>
                <w:shd w:val="clear" w:color="auto" w:fill="FFFFFF"/>
                <w:lang w:eastAsia="en-AU"/>
              </w:rPr>
            </w:pPr>
          </w:p>
          <w:p w14:paraId="0B6DCB76" w14:textId="6615342F" w:rsidR="00930E4C" w:rsidRPr="00F3778D" w:rsidRDefault="00950A7A" w:rsidP="00F3778D">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Note: s</w:t>
            </w:r>
            <w:r w:rsidR="00930E4C">
              <w:rPr>
                <w:rFonts w:cs="Arial"/>
                <w:color w:val="000000"/>
                <w:sz w:val="16"/>
                <w:szCs w:val="16"/>
                <w:shd w:val="clear" w:color="auto" w:fill="FFFFFF"/>
                <w:lang w:eastAsia="en-AU"/>
              </w:rPr>
              <w:t>etback of 3.0m applying to the site is for residential development only. The proposed development is not subject to a specific numerical setback contro</w:t>
            </w:r>
            <w:r w:rsidR="00F3778D">
              <w:rPr>
                <w:rFonts w:cs="Arial"/>
                <w:color w:val="000000"/>
                <w:sz w:val="16"/>
                <w:szCs w:val="16"/>
                <w:shd w:val="clear" w:color="auto" w:fill="FFFFFF"/>
                <w:lang w:eastAsia="en-AU"/>
              </w:rPr>
              <w:t xml:space="preserve">l.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0E232624" w14:textId="4C7AFB77" w:rsidR="00072AC9" w:rsidRPr="000E09E7" w:rsidRDefault="00950A7A" w:rsidP="00950A7A">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072AC9" w:rsidRPr="000E09E7" w14:paraId="4A059760"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94A2BF9"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(2) </w:t>
            </w:r>
            <w:r w:rsidRPr="009A7BBC">
              <w:rPr>
                <w:rFonts w:eastAsia="Calibri" w:cs="Arial"/>
                <w:sz w:val="16"/>
                <w:szCs w:val="16"/>
              </w:rPr>
              <w:t>The urban character is achieved by adopting “build–to” lines or zero setback conditions to create street walls and by variety in “build–to” conditions for different types of streets. The main building facades are to be built to the block edge with allowances for insets and projections and to create stronger corner edges.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D85AF5E" w14:textId="006B8D4E" w:rsidR="00553F01" w:rsidRPr="00072AC9" w:rsidRDefault="00D76873" w:rsidP="00F3778D">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p</w:t>
            </w:r>
            <w:r w:rsidR="00553F01">
              <w:rPr>
                <w:rFonts w:cs="Arial"/>
                <w:color w:val="000000"/>
                <w:sz w:val="16"/>
                <w:szCs w:val="16"/>
                <w:shd w:val="clear" w:color="auto" w:fill="FFFFFF"/>
                <w:lang w:eastAsia="en-AU"/>
              </w:rPr>
              <w:t xml:space="preserve">roposed development adopts </w:t>
            </w:r>
            <w:r>
              <w:rPr>
                <w:rFonts w:cs="Arial"/>
                <w:color w:val="000000"/>
                <w:sz w:val="16"/>
                <w:szCs w:val="16"/>
                <w:shd w:val="clear" w:color="auto" w:fill="FFFFFF"/>
                <w:lang w:eastAsia="en-AU"/>
              </w:rPr>
              <w:t xml:space="preserve">a </w:t>
            </w:r>
            <w:r w:rsidR="00553F01">
              <w:rPr>
                <w:rFonts w:cs="Arial"/>
                <w:color w:val="000000"/>
                <w:sz w:val="16"/>
                <w:szCs w:val="16"/>
                <w:shd w:val="clear" w:color="auto" w:fill="FFFFFF"/>
                <w:lang w:eastAsia="en-AU"/>
              </w:rPr>
              <w:t>recessing and projecting first floor</w:t>
            </w:r>
            <w:r w:rsidR="00950A7A">
              <w:rPr>
                <w:rFonts w:cs="Arial"/>
                <w:color w:val="000000"/>
                <w:sz w:val="16"/>
                <w:szCs w:val="16"/>
                <w:shd w:val="clear" w:color="auto" w:fill="FFFFFF"/>
                <w:lang w:eastAsia="en-AU"/>
              </w:rPr>
              <w:t>. T</w:t>
            </w:r>
            <w:r w:rsidR="00553F01">
              <w:rPr>
                <w:rFonts w:cs="Arial"/>
                <w:color w:val="000000"/>
                <w:sz w:val="16"/>
                <w:szCs w:val="16"/>
                <w:shd w:val="clear" w:color="auto" w:fill="FFFFFF"/>
                <w:lang w:eastAsia="en-AU"/>
              </w:rPr>
              <w:t>he façade</w:t>
            </w:r>
            <w:r w:rsidR="00950A7A">
              <w:rPr>
                <w:rFonts w:cs="Arial"/>
                <w:color w:val="000000"/>
                <w:sz w:val="16"/>
                <w:szCs w:val="16"/>
                <w:shd w:val="clear" w:color="auto" w:fill="FFFFFF"/>
                <w:lang w:eastAsia="en-AU"/>
              </w:rPr>
              <w:t>s are</w:t>
            </w:r>
            <w:r w:rsidR="00553F01">
              <w:rPr>
                <w:rFonts w:cs="Arial"/>
                <w:color w:val="000000"/>
                <w:sz w:val="16"/>
                <w:szCs w:val="16"/>
                <w:shd w:val="clear" w:color="auto" w:fill="FFFFFF"/>
                <w:lang w:eastAsia="en-AU"/>
              </w:rPr>
              <w:t xml:space="preserve"> at </w:t>
            </w:r>
            <w:r w:rsidR="00950A7A">
              <w:rPr>
                <w:rFonts w:cs="Arial"/>
                <w:color w:val="000000"/>
                <w:sz w:val="16"/>
                <w:szCs w:val="16"/>
                <w:shd w:val="clear" w:color="auto" w:fill="FFFFFF"/>
                <w:lang w:eastAsia="en-AU"/>
              </w:rPr>
              <w:t>their</w:t>
            </w:r>
            <w:r w:rsidR="00F3778D">
              <w:rPr>
                <w:rFonts w:cs="Arial"/>
                <w:color w:val="000000"/>
                <w:sz w:val="16"/>
                <w:szCs w:val="16"/>
                <w:shd w:val="clear" w:color="auto" w:fill="FFFFFF"/>
                <w:lang w:eastAsia="en-AU"/>
              </w:rPr>
              <w:t xml:space="preserve"> </w:t>
            </w:r>
            <w:r w:rsidR="00553F01">
              <w:rPr>
                <w:rFonts w:cs="Arial"/>
                <w:color w:val="000000"/>
                <w:sz w:val="16"/>
                <w:szCs w:val="16"/>
                <w:shd w:val="clear" w:color="auto" w:fill="FFFFFF"/>
                <w:lang w:eastAsia="en-AU"/>
              </w:rPr>
              <w:t>closest point</w:t>
            </w:r>
            <w:r w:rsidR="00F3778D">
              <w:rPr>
                <w:rFonts w:cs="Arial"/>
                <w:color w:val="000000"/>
                <w:sz w:val="16"/>
                <w:szCs w:val="16"/>
                <w:shd w:val="clear" w:color="auto" w:fill="FFFFFF"/>
                <w:lang w:eastAsia="en-AU"/>
              </w:rPr>
              <w:t xml:space="preserve"> to the boundary line</w:t>
            </w:r>
            <w:r w:rsidR="00553F01">
              <w:rPr>
                <w:rFonts w:cs="Arial"/>
                <w:color w:val="000000"/>
                <w:sz w:val="16"/>
                <w:szCs w:val="16"/>
                <w:shd w:val="clear" w:color="auto" w:fill="FFFFFF"/>
                <w:lang w:eastAsia="en-AU"/>
              </w:rPr>
              <w:t xml:space="preserve"> toward the corners of the proposed development. </w:t>
            </w:r>
            <w:r w:rsidR="00553F01">
              <w:rPr>
                <w:rFonts w:cs="Arial"/>
                <w:color w:val="000000"/>
                <w:sz w:val="16"/>
                <w:szCs w:val="16"/>
                <w:shd w:val="clear" w:color="auto" w:fill="FFFFFF"/>
                <w:lang w:eastAsia="en-AU"/>
              </w:rPr>
              <w:br/>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0CA5A708" w14:textId="77777777" w:rsidR="00072AC9" w:rsidRPr="000E09E7" w:rsidRDefault="00072AC9" w:rsidP="00072AC9">
            <w:pPr>
              <w:spacing w:before="30" w:after="30"/>
              <w:jc w:val="both"/>
              <w:rPr>
                <w:rFonts w:cs="Arial"/>
                <w:b/>
                <w:bCs/>
                <w:color w:val="000000"/>
                <w:sz w:val="16"/>
                <w:szCs w:val="16"/>
                <w:shd w:val="clear" w:color="auto" w:fill="FFFFFF"/>
                <w:lang w:eastAsia="en-AU"/>
              </w:rPr>
            </w:pPr>
          </w:p>
        </w:tc>
      </w:tr>
      <w:tr w:rsidR="00072AC9" w:rsidRPr="000E09E7" w14:paraId="6BE1BB3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17DC074" w14:textId="77777777" w:rsidR="00072AC9" w:rsidRDefault="00072AC9" w:rsidP="00072AC9">
            <w:pPr>
              <w:spacing w:before="30" w:after="30"/>
              <w:jc w:val="both"/>
              <w:rPr>
                <w:rFonts w:eastAsia="Calibri" w:cs="Arial"/>
                <w:sz w:val="16"/>
                <w:szCs w:val="16"/>
              </w:rPr>
            </w:pPr>
            <w:r>
              <w:rPr>
                <w:rFonts w:eastAsia="Calibri" w:cs="Arial"/>
                <w:sz w:val="16"/>
                <w:szCs w:val="16"/>
              </w:rPr>
              <w:lastRenderedPageBreak/>
              <w:t xml:space="preserve">(3) </w:t>
            </w:r>
            <w:r w:rsidRPr="009A7BBC">
              <w:rPr>
                <w:rFonts w:eastAsia="Calibri" w:cs="Arial"/>
                <w:sz w:val="16"/>
                <w:szCs w:val="16"/>
              </w:rPr>
              <w:t>Projections beyond the “build–to” lines could include awnings, verandas, balconies, roof overhangs 214 Oran Park Development Control Plan – Amendment No.12 and blade walls</w:t>
            </w:r>
          </w:p>
          <w:p w14:paraId="538D23ED" w14:textId="77777777" w:rsidR="00553F01" w:rsidRDefault="00553F01" w:rsidP="00072AC9">
            <w:pPr>
              <w:spacing w:before="30" w:after="30"/>
              <w:jc w:val="both"/>
              <w:rPr>
                <w:rFonts w:eastAsia="Calibri" w:cs="Arial"/>
                <w:sz w:val="16"/>
                <w:szCs w:val="16"/>
              </w:rPr>
            </w:pP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F8B5F4A" w14:textId="16BC384C" w:rsidR="00072AC9" w:rsidRDefault="00D76873"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s</w:t>
            </w:r>
            <w:r w:rsidR="00553F01">
              <w:rPr>
                <w:rFonts w:cs="Arial"/>
                <w:color w:val="000000"/>
                <w:sz w:val="16"/>
                <w:szCs w:val="16"/>
                <w:shd w:val="clear" w:color="auto" w:fill="FFFFFF"/>
                <w:lang w:eastAsia="en-AU"/>
              </w:rPr>
              <w:t xml:space="preserve">ite </w:t>
            </w:r>
            <w:r>
              <w:rPr>
                <w:rFonts w:cs="Arial"/>
                <w:color w:val="000000"/>
                <w:sz w:val="16"/>
                <w:szCs w:val="16"/>
                <w:shd w:val="clear" w:color="auto" w:fill="FFFFFF"/>
                <w:lang w:eastAsia="en-AU"/>
              </w:rPr>
              <w:t xml:space="preserve">is </w:t>
            </w:r>
            <w:r w:rsidR="00553F01">
              <w:rPr>
                <w:rFonts w:cs="Arial"/>
                <w:color w:val="000000"/>
                <w:sz w:val="16"/>
                <w:szCs w:val="16"/>
                <w:shd w:val="clear" w:color="auto" w:fill="FFFFFF"/>
                <w:lang w:eastAsia="en-AU"/>
              </w:rPr>
              <w:t xml:space="preserve">not subject to build to lines. </w:t>
            </w:r>
          </w:p>
          <w:p w14:paraId="68A82412" w14:textId="7D22FC2F" w:rsidR="00553F01" w:rsidRPr="00072AC9" w:rsidRDefault="00553F01" w:rsidP="00072AC9">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57CB2BD" w14:textId="0AD1334D" w:rsidR="00072AC9" w:rsidRPr="00553F01" w:rsidRDefault="00553F01" w:rsidP="00553F01">
            <w:pPr>
              <w:spacing w:before="30" w:after="30"/>
              <w:jc w:val="center"/>
              <w:rPr>
                <w:rFonts w:cs="Arial"/>
                <w:color w:val="000000"/>
                <w:sz w:val="16"/>
                <w:szCs w:val="16"/>
                <w:shd w:val="clear" w:color="auto" w:fill="FFFFFF"/>
                <w:lang w:eastAsia="en-AU"/>
              </w:rPr>
            </w:pPr>
            <w:r w:rsidRPr="00553F01">
              <w:rPr>
                <w:rFonts w:cs="Arial"/>
                <w:color w:val="000000"/>
                <w:sz w:val="16"/>
                <w:szCs w:val="16"/>
                <w:shd w:val="clear" w:color="auto" w:fill="FFFFFF"/>
                <w:lang w:eastAsia="en-AU"/>
              </w:rPr>
              <w:t>NA.</w:t>
            </w:r>
          </w:p>
        </w:tc>
      </w:tr>
      <w:tr w:rsidR="00072AC9" w:rsidRPr="000E09E7" w14:paraId="10DC86AC"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4DD86D3F"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(4) </w:t>
            </w:r>
            <w:r w:rsidRPr="009A7BBC">
              <w:rPr>
                <w:rFonts w:eastAsia="Calibri" w:cs="Arial"/>
                <w:sz w:val="16"/>
                <w:szCs w:val="16"/>
              </w:rPr>
              <w:t>Setbacks for residential buildings to be a minimum of three metres to allow for ground level front courtyards or private open space, changes in levels etc. Selected corners to residential sites may be required to “build–to” the street boundary.</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63077778" w14:textId="667093DC" w:rsidR="00072AC9" w:rsidRDefault="00553F01"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development is not a residential building. </w:t>
            </w:r>
          </w:p>
          <w:p w14:paraId="02E3E754" w14:textId="3127B452" w:rsidR="00553F01" w:rsidRPr="00072AC9" w:rsidRDefault="00553F01" w:rsidP="00072AC9">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7C2E2208" w14:textId="16A9C367" w:rsidR="00072AC9" w:rsidRPr="00553F01" w:rsidRDefault="00553F01" w:rsidP="00553F01">
            <w:pPr>
              <w:spacing w:before="30" w:after="30"/>
              <w:jc w:val="center"/>
              <w:rPr>
                <w:rFonts w:cs="Arial"/>
                <w:color w:val="000000"/>
                <w:sz w:val="16"/>
                <w:szCs w:val="16"/>
                <w:shd w:val="clear" w:color="auto" w:fill="FFFFFF"/>
                <w:lang w:eastAsia="en-AU"/>
              </w:rPr>
            </w:pPr>
            <w:r w:rsidRPr="00553F01">
              <w:rPr>
                <w:rFonts w:cs="Arial"/>
                <w:color w:val="000000"/>
                <w:sz w:val="16"/>
                <w:szCs w:val="16"/>
                <w:shd w:val="clear" w:color="auto" w:fill="FFFFFF"/>
                <w:lang w:eastAsia="en-AU"/>
              </w:rPr>
              <w:t>NA.</w:t>
            </w:r>
          </w:p>
        </w:tc>
      </w:tr>
      <w:tr w:rsidR="00072AC9" w:rsidRPr="000E09E7" w14:paraId="399BE84B"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77271EF7"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7.7</w:t>
            </w:r>
          </w:p>
          <w:p w14:paraId="32DBE98F" w14:textId="77777777" w:rsidR="00072AC9" w:rsidRPr="00EB7374" w:rsidRDefault="00072AC9" w:rsidP="00072AC9">
            <w:pPr>
              <w:spacing w:before="30" w:after="30"/>
              <w:jc w:val="both"/>
              <w:rPr>
                <w:rFonts w:eastAsia="Calibri" w:cs="Arial"/>
                <w:sz w:val="16"/>
                <w:szCs w:val="16"/>
              </w:rPr>
            </w:pPr>
            <w:r w:rsidRPr="003A0B6B">
              <w:rPr>
                <w:rFonts w:eastAsia="Calibri" w:cs="Arial"/>
                <w:b/>
                <w:bCs/>
                <w:sz w:val="16"/>
                <w:szCs w:val="16"/>
              </w:rPr>
              <w:t>Streetscape Activation.</w:t>
            </w:r>
            <w:r>
              <w:rPr>
                <w:rFonts w:eastAsia="Calibri" w:cs="Arial"/>
                <w:sz w:val="16"/>
                <w:szCs w:val="16"/>
              </w:rPr>
              <w:t xml:space="preserve"> </w:t>
            </w:r>
          </w:p>
        </w:tc>
      </w:tr>
      <w:tr w:rsidR="00072AC9" w:rsidRPr="000E09E7" w14:paraId="508E9B86"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D2B5AD1" w14:textId="77777777" w:rsidR="00072AC9" w:rsidRDefault="00072AC9" w:rsidP="00072AC9">
            <w:pPr>
              <w:spacing w:before="30" w:after="30"/>
              <w:jc w:val="both"/>
              <w:rPr>
                <w:rFonts w:eastAsia="Calibri" w:cs="Arial"/>
                <w:sz w:val="16"/>
                <w:szCs w:val="16"/>
              </w:rPr>
            </w:pPr>
            <w:r w:rsidRPr="00EB7374">
              <w:rPr>
                <w:rFonts w:eastAsia="Calibri" w:cs="Arial"/>
                <w:sz w:val="16"/>
                <w:szCs w:val="16"/>
              </w:rPr>
              <w:t>Active frontage uses are defined as one of a combination of the following at street level</w:t>
            </w:r>
            <w:r>
              <w:rPr>
                <w:rFonts w:eastAsia="Calibri" w:cs="Arial"/>
                <w:sz w:val="16"/>
                <w:szCs w:val="16"/>
              </w:rPr>
              <w:br/>
            </w:r>
            <w:r w:rsidRPr="00EB7374">
              <w:rPr>
                <w:rFonts w:eastAsia="Calibri" w:cs="Arial"/>
                <w:sz w:val="16"/>
                <w:szCs w:val="16"/>
              </w:rPr>
              <w:t xml:space="preserve">entrance to retail. </w:t>
            </w:r>
          </w:p>
          <w:p w14:paraId="7347C808" w14:textId="77777777" w:rsidR="00072AC9" w:rsidRDefault="00072AC9" w:rsidP="00072AC9">
            <w:pPr>
              <w:pStyle w:val="ListParagraph"/>
              <w:numPr>
                <w:ilvl w:val="0"/>
                <w:numId w:val="15"/>
              </w:numPr>
              <w:spacing w:before="30" w:after="30"/>
              <w:ind w:left="462"/>
              <w:jc w:val="both"/>
              <w:rPr>
                <w:rFonts w:eastAsia="Calibri" w:cs="Arial"/>
                <w:sz w:val="16"/>
                <w:szCs w:val="16"/>
              </w:rPr>
            </w:pPr>
            <w:r>
              <w:rPr>
                <w:rFonts w:eastAsia="Calibri" w:cs="Arial"/>
                <w:sz w:val="16"/>
                <w:szCs w:val="16"/>
              </w:rPr>
              <w:t>S</w:t>
            </w:r>
            <w:r w:rsidRPr="00EB7374">
              <w:rPr>
                <w:rFonts w:eastAsia="Calibri" w:cs="Arial"/>
                <w:sz w:val="16"/>
                <w:szCs w:val="16"/>
              </w:rPr>
              <w:t>hop front.</w:t>
            </w:r>
          </w:p>
          <w:p w14:paraId="23D1DF62" w14:textId="77777777" w:rsidR="00072AC9" w:rsidRDefault="00072AC9" w:rsidP="00072AC9">
            <w:pPr>
              <w:pStyle w:val="ListParagraph"/>
              <w:numPr>
                <w:ilvl w:val="0"/>
                <w:numId w:val="15"/>
              </w:numPr>
              <w:spacing w:before="30" w:after="30"/>
              <w:ind w:left="462"/>
              <w:jc w:val="both"/>
              <w:rPr>
                <w:rFonts w:eastAsia="Calibri" w:cs="Arial"/>
                <w:sz w:val="16"/>
                <w:szCs w:val="16"/>
              </w:rPr>
            </w:pPr>
            <w:r>
              <w:rPr>
                <w:rFonts w:eastAsia="Calibri" w:cs="Arial"/>
                <w:sz w:val="16"/>
                <w:szCs w:val="16"/>
              </w:rPr>
              <w:t>G</w:t>
            </w:r>
            <w:r w:rsidRPr="00EB7374">
              <w:rPr>
                <w:rFonts w:eastAsia="Calibri" w:cs="Arial"/>
                <w:sz w:val="16"/>
                <w:szCs w:val="16"/>
              </w:rPr>
              <w:t>lazed entries to commercial and residential lobbies occupying less than 50% of the street frontage, to a maximum of 12m frontage.</w:t>
            </w:r>
          </w:p>
          <w:p w14:paraId="45736B79" w14:textId="77777777" w:rsidR="00072AC9" w:rsidRDefault="00072AC9" w:rsidP="00072AC9">
            <w:pPr>
              <w:pStyle w:val="ListParagraph"/>
              <w:numPr>
                <w:ilvl w:val="0"/>
                <w:numId w:val="15"/>
              </w:numPr>
              <w:spacing w:before="30" w:after="30"/>
              <w:ind w:left="462"/>
              <w:jc w:val="both"/>
              <w:rPr>
                <w:rFonts w:eastAsia="Calibri" w:cs="Arial"/>
                <w:sz w:val="16"/>
                <w:szCs w:val="16"/>
              </w:rPr>
            </w:pPr>
            <w:r>
              <w:rPr>
                <w:rFonts w:eastAsia="Calibri" w:cs="Arial"/>
                <w:sz w:val="16"/>
                <w:szCs w:val="16"/>
              </w:rPr>
              <w:t>C</w:t>
            </w:r>
            <w:r w:rsidRPr="00EB7374">
              <w:rPr>
                <w:rFonts w:eastAsia="Calibri" w:cs="Arial"/>
                <w:sz w:val="16"/>
                <w:szCs w:val="16"/>
              </w:rPr>
              <w:t xml:space="preserve">afé or restaurant if accompanied by an entry from the street. </w:t>
            </w:r>
          </w:p>
          <w:p w14:paraId="77EED59F" w14:textId="77777777" w:rsidR="00072AC9" w:rsidRDefault="00072AC9" w:rsidP="00072AC9">
            <w:pPr>
              <w:pStyle w:val="ListParagraph"/>
              <w:numPr>
                <w:ilvl w:val="0"/>
                <w:numId w:val="15"/>
              </w:numPr>
              <w:spacing w:before="30" w:after="30"/>
              <w:ind w:left="462"/>
              <w:jc w:val="both"/>
              <w:rPr>
                <w:rFonts w:eastAsia="Calibri" w:cs="Arial"/>
                <w:sz w:val="16"/>
                <w:szCs w:val="16"/>
              </w:rPr>
            </w:pPr>
            <w:r>
              <w:rPr>
                <w:rFonts w:eastAsia="Calibri" w:cs="Arial"/>
                <w:sz w:val="16"/>
                <w:szCs w:val="16"/>
              </w:rPr>
              <w:t>A</w:t>
            </w:r>
            <w:r w:rsidRPr="00EB7374">
              <w:rPr>
                <w:rFonts w:eastAsia="Calibri" w:cs="Arial"/>
                <w:sz w:val="16"/>
                <w:szCs w:val="16"/>
              </w:rPr>
              <w:t>ctive office uses, such as reception, if visible from the street.</w:t>
            </w:r>
          </w:p>
          <w:p w14:paraId="592068AA" w14:textId="2EB29568" w:rsidR="00072AC9" w:rsidRPr="00553F01" w:rsidRDefault="00072AC9" w:rsidP="00553F01">
            <w:pPr>
              <w:pStyle w:val="ListParagraph"/>
              <w:numPr>
                <w:ilvl w:val="0"/>
                <w:numId w:val="15"/>
              </w:numPr>
              <w:spacing w:before="30" w:after="30"/>
              <w:ind w:left="462"/>
              <w:jc w:val="both"/>
              <w:rPr>
                <w:rFonts w:eastAsia="Calibri" w:cs="Arial"/>
                <w:sz w:val="16"/>
                <w:szCs w:val="16"/>
              </w:rPr>
            </w:pPr>
            <w:r>
              <w:rPr>
                <w:rFonts w:eastAsia="Calibri" w:cs="Arial"/>
                <w:sz w:val="16"/>
                <w:szCs w:val="16"/>
              </w:rPr>
              <w:t>P</w:t>
            </w:r>
            <w:r w:rsidRPr="00EB7374">
              <w:rPr>
                <w:rFonts w:eastAsia="Calibri" w:cs="Arial"/>
                <w:sz w:val="16"/>
                <w:szCs w:val="16"/>
              </w:rPr>
              <w:t>ublic building if accompanied by an entry.</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C2A2183" w14:textId="02B8F104" w:rsidR="00553F01" w:rsidRDefault="00950A7A"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w:t>
            </w:r>
            <w:r w:rsidR="00553F01">
              <w:rPr>
                <w:rFonts w:cs="Arial"/>
                <w:color w:val="000000"/>
                <w:sz w:val="16"/>
                <w:szCs w:val="16"/>
                <w:shd w:val="clear" w:color="auto" w:fill="FFFFFF"/>
                <w:lang w:eastAsia="en-AU"/>
              </w:rPr>
              <w:t xml:space="preserve">he development </w:t>
            </w:r>
            <w:r w:rsidR="00B6013A">
              <w:rPr>
                <w:rFonts w:cs="Arial"/>
                <w:color w:val="000000"/>
                <w:sz w:val="16"/>
                <w:szCs w:val="16"/>
                <w:shd w:val="clear" w:color="auto" w:fill="FFFFFF"/>
                <w:lang w:eastAsia="en-AU"/>
              </w:rPr>
              <w:t xml:space="preserve">has </w:t>
            </w:r>
            <w:r w:rsidR="00553F01">
              <w:rPr>
                <w:rFonts w:cs="Arial"/>
                <w:color w:val="000000"/>
                <w:sz w:val="16"/>
                <w:szCs w:val="16"/>
                <w:shd w:val="clear" w:color="auto" w:fill="FFFFFF"/>
                <w:lang w:eastAsia="en-AU"/>
              </w:rPr>
              <w:t>incorpora</w:t>
            </w:r>
            <w:r w:rsidR="00B6013A">
              <w:rPr>
                <w:rFonts w:cs="Arial"/>
                <w:color w:val="000000"/>
                <w:sz w:val="16"/>
                <w:szCs w:val="16"/>
                <w:shd w:val="clear" w:color="auto" w:fill="FFFFFF"/>
                <w:lang w:eastAsia="en-AU"/>
              </w:rPr>
              <w:t>ted</w:t>
            </w:r>
            <w:r w:rsidR="00553F01">
              <w:rPr>
                <w:rFonts w:cs="Arial"/>
                <w:color w:val="000000"/>
                <w:sz w:val="16"/>
                <w:szCs w:val="16"/>
                <w:shd w:val="clear" w:color="auto" w:fill="FFFFFF"/>
                <w:lang w:eastAsia="en-AU"/>
              </w:rPr>
              <w:t xml:space="preserve">: </w:t>
            </w:r>
          </w:p>
          <w:p w14:paraId="618BF103" w14:textId="71DAD809" w:rsidR="00553F01" w:rsidRDefault="00B6013A" w:rsidP="00B6013A">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Clear g</w:t>
            </w:r>
            <w:r w:rsidR="00325D9D">
              <w:rPr>
                <w:rFonts w:cs="Arial"/>
                <w:color w:val="000000"/>
                <w:sz w:val="16"/>
                <w:szCs w:val="16"/>
                <w:shd w:val="clear" w:color="auto" w:fill="FFFFFF"/>
                <w:lang w:eastAsia="en-AU"/>
              </w:rPr>
              <w:t>laz</w:t>
            </w:r>
            <w:r>
              <w:rPr>
                <w:rFonts w:cs="Arial"/>
                <w:color w:val="000000"/>
                <w:sz w:val="16"/>
                <w:szCs w:val="16"/>
                <w:shd w:val="clear" w:color="auto" w:fill="FFFFFF"/>
                <w:lang w:eastAsia="en-AU"/>
              </w:rPr>
              <w:t>ed</w:t>
            </w:r>
            <w:r w:rsidR="00325D9D">
              <w:rPr>
                <w:rFonts w:cs="Arial"/>
                <w:color w:val="000000"/>
                <w:sz w:val="16"/>
                <w:szCs w:val="16"/>
                <w:shd w:val="clear" w:color="auto" w:fill="FFFFFF"/>
                <w:lang w:eastAsia="en-AU"/>
              </w:rPr>
              <w:t xml:space="preserve"> entry to </w:t>
            </w:r>
            <w:r w:rsidR="0074026E">
              <w:rPr>
                <w:rFonts w:cs="Arial"/>
                <w:color w:val="000000"/>
                <w:sz w:val="16"/>
                <w:szCs w:val="16"/>
                <w:shd w:val="clear" w:color="auto" w:fill="FFFFFF"/>
                <w:lang w:eastAsia="en-AU"/>
              </w:rPr>
              <w:t>C</w:t>
            </w:r>
            <w:r w:rsidR="00D76873">
              <w:rPr>
                <w:rFonts w:cs="Arial"/>
                <w:color w:val="000000"/>
                <w:sz w:val="16"/>
                <w:szCs w:val="16"/>
                <w:shd w:val="clear" w:color="auto" w:fill="FFFFFF"/>
                <w:lang w:eastAsia="en-AU"/>
              </w:rPr>
              <w:t xml:space="preserve">ommercial </w:t>
            </w:r>
            <w:r w:rsidR="0074026E">
              <w:rPr>
                <w:rFonts w:cs="Arial"/>
                <w:color w:val="000000"/>
                <w:sz w:val="16"/>
                <w:szCs w:val="16"/>
                <w:shd w:val="clear" w:color="auto" w:fill="FFFFFF"/>
                <w:lang w:eastAsia="en-AU"/>
              </w:rPr>
              <w:t>B</w:t>
            </w:r>
            <w:r w:rsidR="00D76873">
              <w:rPr>
                <w:rFonts w:cs="Arial"/>
                <w:color w:val="000000"/>
                <w:sz w:val="16"/>
                <w:szCs w:val="16"/>
                <w:shd w:val="clear" w:color="auto" w:fill="FFFFFF"/>
                <w:lang w:eastAsia="en-AU"/>
              </w:rPr>
              <w:t xml:space="preserve">uilding </w:t>
            </w:r>
            <w:r w:rsidR="00325D9D">
              <w:rPr>
                <w:rFonts w:cs="Arial"/>
                <w:color w:val="000000"/>
                <w:sz w:val="16"/>
                <w:szCs w:val="16"/>
                <w:shd w:val="clear" w:color="auto" w:fill="FFFFFF"/>
                <w:lang w:eastAsia="en-AU"/>
              </w:rPr>
              <w:t>3 fronting the west 6.4m in width and g</w:t>
            </w:r>
            <w:r w:rsidR="00553F01" w:rsidRPr="00325D9D">
              <w:rPr>
                <w:rFonts w:cs="Arial"/>
                <w:color w:val="000000"/>
                <w:sz w:val="16"/>
                <w:szCs w:val="16"/>
                <w:shd w:val="clear" w:color="auto" w:fill="FFFFFF"/>
                <w:lang w:eastAsia="en-AU"/>
              </w:rPr>
              <w:t xml:space="preserve">lazed entry to </w:t>
            </w:r>
            <w:r w:rsidR="0074026E">
              <w:rPr>
                <w:rFonts w:cs="Arial"/>
                <w:color w:val="000000"/>
                <w:sz w:val="16"/>
                <w:szCs w:val="16"/>
                <w:shd w:val="clear" w:color="auto" w:fill="FFFFFF"/>
                <w:lang w:eastAsia="en-AU"/>
              </w:rPr>
              <w:t>C</w:t>
            </w:r>
            <w:r w:rsidR="00D76873">
              <w:rPr>
                <w:rFonts w:cs="Arial"/>
                <w:color w:val="000000"/>
                <w:sz w:val="16"/>
                <w:szCs w:val="16"/>
                <w:shd w:val="clear" w:color="auto" w:fill="FFFFFF"/>
                <w:lang w:eastAsia="en-AU"/>
              </w:rPr>
              <w:t xml:space="preserve">ommercial </w:t>
            </w:r>
            <w:r w:rsidR="0074026E">
              <w:rPr>
                <w:rFonts w:cs="Arial"/>
                <w:color w:val="000000"/>
                <w:sz w:val="16"/>
                <w:szCs w:val="16"/>
                <w:shd w:val="clear" w:color="auto" w:fill="FFFFFF"/>
                <w:lang w:eastAsia="en-AU"/>
              </w:rPr>
              <w:t>B</w:t>
            </w:r>
            <w:r w:rsidR="00D76873">
              <w:rPr>
                <w:rFonts w:cs="Arial"/>
                <w:color w:val="000000"/>
                <w:sz w:val="16"/>
                <w:szCs w:val="16"/>
                <w:shd w:val="clear" w:color="auto" w:fill="FFFFFF"/>
                <w:lang w:eastAsia="en-AU"/>
              </w:rPr>
              <w:t xml:space="preserve">uilding </w:t>
            </w:r>
            <w:r w:rsidR="00325D9D" w:rsidRPr="00325D9D">
              <w:rPr>
                <w:rFonts w:cs="Arial"/>
                <w:color w:val="000000"/>
                <w:sz w:val="16"/>
                <w:szCs w:val="16"/>
                <w:shd w:val="clear" w:color="auto" w:fill="FFFFFF"/>
                <w:lang w:eastAsia="en-AU"/>
              </w:rPr>
              <w:t xml:space="preserve">4 fronting the east 6.4m in width. </w:t>
            </w:r>
          </w:p>
          <w:p w14:paraId="1C0E0CB5" w14:textId="4D0E432C" w:rsidR="00325D9D" w:rsidRDefault="00325D9D" w:rsidP="00B6013A">
            <w:pPr>
              <w:pStyle w:val="ListParagraph"/>
              <w:numPr>
                <w:ilvl w:val="0"/>
                <w:numId w:val="18"/>
              </w:numPr>
              <w:spacing w:before="30" w:after="30"/>
              <w:ind w:left="306" w:hanging="28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Office areas on the ground floor will be visible from all road frontages. </w:t>
            </w:r>
          </w:p>
          <w:p w14:paraId="631F0044" w14:textId="77777777" w:rsidR="00950A7A" w:rsidRDefault="00950A7A" w:rsidP="00950A7A">
            <w:pPr>
              <w:spacing w:before="30" w:after="30"/>
              <w:ind w:left="23"/>
              <w:jc w:val="both"/>
              <w:rPr>
                <w:rFonts w:cs="Arial"/>
                <w:color w:val="000000"/>
                <w:sz w:val="16"/>
                <w:szCs w:val="16"/>
                <w:shd w:val="clear" w:color="auto" w:fill="FFFFFF"/>
                <w:lang w:eastAsia="en-AU"/>
              </w:rPr>
            </w:pPr>
          </w:p>
          <w:p w14:paraId="43703BFC" w14:textId="2CDB96D8" w:rsidR="00950A7A" w:rsidRPr="00950A7A" w:rsidRDefault="00950A7A" w:rsidP="00950A7A">
            <w:pPr>
              <w:spacing w:before="30" w:after="30"/>
              <w:ind w:left="23"/>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Future proposals at the ground floor involving fit-out works will have the capability to provide active frontages </w:t>
            </w:r>
            <w:r w:rsidR="00D76873">
              <w:rPr>
                <w:rFonts w:cs="Arial"/>
                <w:color w:val="000000"/>
                <w:sz w:val="16"/>
                <w:szCs w:val="16"/>
                <w:shd w:val="clear" w:color="auto" w:fill="FFFFFF"/>
                <w:lang w:eastAsia="en-AU"/>
              </w:rPr>
              <w:t>created</w:t>
            </w:r>
            <w:r>
              <w:rPr>
                <w:rFonts w:cs="Arial"/>
                <w:color w:val="000000"/>
                <w:sz w:val="16"/>
                <w:szCs w:val="16"/>
                <w:shd w:val="clear" w:color="auto" w:fill="FFFFFF"/>
                <w:lang w:eastAsia="en-AU"/>
              </w:rPr>
              <w:t xml:space="preserve"> through the building design. </w:t>
            </w:r>
          </w:p>
          <w:p w14:paraId="4B5C2377" w14:textId="488AC733" w:rsidR="00325D9D" w:rsidRPr="00553F01" w:rsidRDefault="00325D9D" w:rsidP="00B6013A">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28C960AD" w14:textId="42CFBA84" w:rsidR="00072AC9" w:rsidRPr="000E09E7" w:rsidRDefault="00950A7A" w:rsidP="00950A7A">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072AC9" w:rsidRPr="000E09E7" w14:paraId="1C3DDA68"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9F132E2"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(2) </w:t>
            </w:r>
            <w:r w:rsidRPr="00EB7374">
              <w:rPr>
                <w:rFonts w:eastAsia="Calibri" w:cs="Arial"/>
                <w:sz w:val="16"/>
                <w:szCs w:val="16"/>
              </w:rPr>
              <w:t>Buildings are to maximise areas of street activation through a mixture of ground floor retail / commercial suites and the incorporation of ground floor terrace areas along the street frontage in residential development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539BB5B" w14:textId="62630D66" w:rsidR="0049119B" w:rsidRPr="00553F01" w:rsidRDefault="0049119B"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Ground floor commercial suites are proposed to all street frontages</w:t>
            </w:r>
            <w:r w:rsidR="00B6013A">
              <w:rPr>
                <w:rFonts w:cs="Arial"/>
                <w:color w:val="000000"/>
                <w:sz w:val="16"/>
                <w:szCs w:val="16"/>
                <w:shd w:val="clear" w:color="auto" w:fill="FFFFFF"/>
                <w:lang w:eastAsia="en-AU"/>
              </w:rPr>
              <w:t xml:space="preserve"> and the </w:t>
            </w:r>
            <w:r>
              <w:rPr>
                <w:rFonts w:cs="Arial"/>
                <w:color w:val="000000"/>
                <w:sz w:val="16"/>
                <w:szCs w:val="16"/>
                <w:shd w:val="clear" w:color="auto" w:fill="FFFFFF"/>
                <w:lang w:eastAsia="en-AU"/>
              </w:rPr>
              <w:t>north / south pedestrian through link between the two buildings</w:t>
            </w:r>
            <w:r w:rsidR="00B6013A">
              <w:rPr>
                <w:rFonts w:cs="Arial"/>
                <w:color w:val="000000"/>
                <w:sz w:val="16"/>
                <w:szCs w:val="16"/>
                <w:shd w:val="clear" w:color="auto" w:fill="FFFFFF"/>
                <w:lang w:eastAsia="en-AU"/>
              </w:rPr>
              <w:t>. Overall, these arrangements will</w:t>
            </w:r>
            <w:r>
              <w:rPr>
                <w:rFonts w:cs="Arial"/>
                <w:color w:val="000000"/>
                <w:sz w:val="16"/>
                <w:szCs w:val="16"/>
                <w:shd w:val="clear" w:color="auto" w:fill="FFFFFF"/>
                <w:lang w:eastAsia="en-AU"/>
              </w:rPr>
              <w:t xml:space="preserve"> encourage activation.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2D54ED4" w14:textId="735E8055"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Yes.</w:t>
            </w:r>
          </w:p>
        </w:tc>
      </w:tr>
      <w:tr w:rsidR="00072AC9" w:rsidRPr="000E09E7" w14:paraId="0984593D" w14:textId="77777777" w:rsidTr="00DB3F02">
        <w:trPr>
          <w:trHeight w:val="740"/>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BF094E3" w14:textId="77777777" w:rsidR="00072AC9" w:rsidRDefault="00072AC9" w:rsidP="00072AC9">
            <w:pPr>
              <w:tabs>
                <w:tab w:val="left" w:pos="488"/>
              </w:tabs>
              <w:spacing w:before="30" w:after="30"/>
              <w:jc w:val="both"/>
              <w:rPr>
                <w:rFonts w:eastAsia="Calibri" w:cs="Arial"/>
                <w:sz w:val="16"/>
                <w:szCs w:val="16"/>
              </w:rPr>
            </w:pPr>
            <w:r>
              <w:rPr>
                <w:rFonts w:eastAsia="Calibri" w:cs="Arial"/>
                <w:sz w:val="16"/>
                <w:szCs w:val="16"/>
              </w:rPr>
              <w:t xml:space="preserve">(3) </w:t>
            </w:r>
            <w:r w:rsidRPr="00EB7374">
              <w:rPr>
                <w:rFonts w:eastAsia="Calibri" w:cs="Arial"/>
                <w:sz w:val="16"/>
                <w:szCs w:val="16"/>
              </w:rPr>
              <w:t>Active street fronts, built to the street alignment, are required on the ground level of all retail and commercial development.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78C786C" w14:textId="79736483" w:rsidR="00072AC9" w:rsidRPr="00DB3F02" w:rsidRDefault="005A34CE"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proposed development is not identified by figure 72 as requiring a build to boundary. The increased ground floor setbacks proposed have enabled a high quality, activated public domain to be provided.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52F4844D" w14:textId="0B6E4195"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Yes.</w:t>
            </w:r>
          </w:p>
        </w:tc>
      </w:tr>
      <w:tr w:rsidR="00072AC9" w:rsidRPr="000E09E7" w14:paraId="1A928C66"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3C54F7CA"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(5) </w:t>
            </w:r>
            <w:r w:rsidRPr="00EB7374">
              <w:rPr>
                <w:rFonts w:eastAsia="Calibri" w:cs="Arial"/>
                <w:sz w:val="16"/>
                <w:szCs w:val="16"/>
              </w:rPr>
              <w:t>Ground floor residential uses (other than entries to lobbies to residential uses above ground level) are not permitted on the Town Centre Main Street.</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5FC50E15" w14:textId="4CE1C13E" w:rsidR="0049119B" w:rsidRDefault="0049119B" w:rsidP="0049119B">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The development is not a residential building. </w:t>
            </w:r>
          </w:p>
          <w:p w14:paraId="22B2DE7F" w14:textId="77777777" w:rsidR="00072AC9" w:rsidRPr="00553F01" w:rsidRDefault="00072AC9" w:rsidP="00072AC9">
            <w:pPr>
              <w:spacing w:before="30" w:after="30"/>
              <w:jc w:val="both"/>
              <w:rPr>
                <w:rFonts w:cs="Arial"/>
                <w:color w:val="000000"/>
                <w:sz w:val="16"/>
                <w:szCs w:val="16"/>
                <w:shd w:val="clear" w:color="auto" w:fill="FFFFFF"/>
                <w:lang w:eastAsia="en-AU"/>
              </w:rP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30E6702" w14:textId="4915F2AB"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NA.</w:t>
            </w:r>
          </w:p>
        </w:tc>
      </w:tr>
      <w:tr w:rsidR="00072AC9" w:rsidRPr="000E09E7" w14:paraId="13D4879F"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320E246"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(6) </w:t>
            </w:r>
            <w:r w:rsidRPr="00EB7374">
              <w:rPr>
                <w:rFonts w:eastAsia="Calibri" w:cs="Arial"/>
                <w:sz w:val="16"/>
                <w:szCs w:val="16"/>
              </w:rPr>
              <w:t xml:space="preserve">Restaurants, </w:t>
            </w:r>
            <w:proofErr w:type="gramStart"/>
            <w:r w:rsidRPr="00EB7374">
              <w:rPr>
                <w:rFonts w:eastAsia="Calibri" w:cs="Arial"/>
                <w:sz w:val="16"/>
                <w:szCs w:val="16"/>
              </w:rPr>
              <w:t>cafes</w:t>
            </w:r>
            <w:proofErr w:type="gramEnd"/>
            <w:r w:rsidRPr="00EB7374">
              <w:rPr>
                <w:rFonts w:eastAsia="Calibri" w:cs="Arial"/>
                <w:sz w:val="16"/>
                <w:szCs w:val="16"/>
              </w:rPr>
              <w:t xml:space="preserve"> and the like are to consider providing openable shop fronts.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F955A45" w14:textId="46A81703" w:rsidR="00072AC9" w:rsidRPr="00553F01" w:rsidRDefault="009F383A"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Development is not for retail premises.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FB4BD72" w14:textId="3A785A2F"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NA.</w:t>
            </w:r>
          </w:p>
        </w:tc>
      </w:tr>
      <w:tr w:rsidR="00072AC9" w:rsidRPr="000E09E7" w14:paraId="5B4BFED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5B63A3FE"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(7) </w:t>
            </w:r>
            <w:r w:rsidRPr="00EB7374">
              <w:rPr>
                <w:rFonts w:eastAsia="Calibri" w:cs="Arial"/>
                <w:sz w:val="16"/>
                <w:szCs w:val="16"/>
              </w:rPr>
              <w:t>No external security shutters to be permitted.</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897412F" w14:textId="4BC98B2E" w:rsidR="00072AC9" w:rsidRPr="00553F01" w:rsidRDefault="009F383A"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No</w:t>
            </w:r>
            <w:r w:rsidR="00D76873">
              <w:rPr>
                <w:rFonts w:cs="Arial"/>
                <w:color w:val="000000"/>
                <w:sz w:val="16"/>
                <w:szCs w:val="16"/>
                <w:shd w:val="clear" w:color="auto" w:fill="FFFFFF"/>
                <w:lang w:eastAsia="en-AU"/>
              </w:rPr>
              <w:t xml:space="preserve"> external security shutters are proposed.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7DAC6FDA" w14:textId="6DF46F00"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Yes.</w:t>
            </w:r>
          </w:p>
        </w:tc>
      </w:tr>
      <w:tr w:rsidR="00072AC9" w:rsidRPr="000E09E7" w14:paraId="778B6663"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0D7CA007"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(8) </w:t>
            </w:r>
            <w:r w:rsidRPr="00EB7374">
              <w:rPr>
                <w:rFonts w:eastAsia="Calibri" w:cs="Arial"/>
                <w:sz w:val="16"/>
                <w:szCs w:val="16"/>
              </w:rPr>
              <w:t>On corner sites, shop fronts are to wrap around the corner.</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0113F42E" w14:textId="56E22FAF" w:rsidR="00072AC9" w:rsidRPr="000E09E7" w:rsidRDefault="009F383A" w:rsidP="00072AC9">
            <w:pPr>
              <w:spacing w:before="30" w:after="30"/>
              <w:jc w:val="both"/>
              <w:rPr>
                <w:rFonts w:cs="Arial"/>
                <w:b/>
                <w:bCs/>
                <w:color w:val="000000"/>
                <w:sz w:val="16"/>
                <w:szCs w:val="16"/>
                <w:shd w:val="clear" w:color="auto" w:fill="FFFFFF"/>
                <w:lang w:eastAsia="en-AU"/>
              </w:rPr>
            </w:pPr>
            <w:r>
              <w:rPr>
                <w:rFonts w:cs="Arial"/>
                <w:color w:val="000000"/>
                <w:sz w:val="16"/>
                <w:szCs w:val="16"/>
                <w:shd w:val="clear" w:color="auto" w:fill="FFFFFF"/>
                <w:lang w:eastAsia="en-AU"/>
              </w:rPr>
              <w:t>Development is not for</w:t>
            </w:r>
            <w:r w:rsidR="00D76873">
              <w:rPr>
                <w:rFonts w:cs="Arial"/>
                <w:color w:val="000000"/>
                <w:sz w:val="16"/>
                <w:szCs w:val="16"/>
                <w:shd w:val="clear" w:color="auto" w:fill="FFFFFF"/>
                <w:lang w:eastAsia="en-AU"/>
              </w:rPr>
              <w:t xml:space="preserve"> </w:t>
            </w:r>
            <w:r>
              <w:rPr>
                <w:rFonts w:cs="Arial"/>
                <w:color w:val="000000"/>
                <w:sz w:val="16"/>
                <w:szCs w:val="16"/>
                <w:shd w:val="clear" w:color="auto" w:fill="FFFFFF"/>
                <w:lang w:eastAsia="en-AU"/>
              </w:rPr>
              <w:t>retail premises.</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758B2EB2" w14:textId="57A192C3" w:rsidR="00072AC9" w:rsidRPr="00950A7A" w:rsidRDefault="00950A7A" w:rsidP="00950A7A">
            <w:pPr>
              <w:spacing w:before="30" w:after="30"/>
              <w:jc w:val="center"/>
              <w:rPr>
                <w:rFonts w:cs="Arial"/>
                <w:color w:val="000000"/>
                <w:sz w:val="16"/>
                <w:szCs w:val="16"/>
                <w:shd w:val="clear" w:color="auto" w:fill="FFFFFF"/>
                <w:lang w:eastAsia="en-AU"/>
              </w:rPr>
            </w:pPr>
            <w:r w:rsidRPr="00950A7A">
              <w:rPr>
                <w:rFonts w:cs="Arial"/>
                <w:color w:val="000000"/>
                <w:sz w:val="16"/>
                <w:szCs w:val="16"/>
                <w:shd w:val="clear" w:color="auto" w:fill="FFFFFF"/>
                <w:lang w:eastAsia="en-AU"/>
              </w:rPr>
              <w:t>NA.</w:t>
            </w:r>
          </w:p>
        </w:tc>
      </w:tr>
      <w:tr w:rsidR="00072AC9" w:rsidRPr="000E09E7" w14:paraId="677EE67F"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39E3D5C8"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7.8</w:t>
            </w:r>
          </w:p>
          <w:p w14:paraId="748D3032" w14:textId="77777777" w:rsidR="00072AC9" w:rsidRPr="000E09E7" w:rsidRDefault="00072AC9" w:rsidP="00072AC9">
            <w:pPr>
              <w:spacing w:before="30" w:after="30"/>
              <w:jc w:val="both"/>
              <w:rPr>
                <w:rFonts w:cs="Arial"/>
                <w:b/>
                <w:bCs/>
                <w:color w:val="000000"/>
                <w:sz w:val="16"/>
                <w:szCs w:val="16"/>
                <w:shd w:val="clear" w:color="auto" w:fill="FFFFFF"/>
                <w:lang w:eastAsia="en-AU"/>
              </w:rPr>
            </w:pPr>
            <w:r w:rsidRPr="003A0B6B">
              <w:rPr>
                <w:rFonts w:eastAsia="Calibri" w:cs="Arial"/>
                <w:b/>
                <w:bCs/>
                <w:sz w:val="16"/>
                <w:szCs w:val="16"/>
              </w:rPr>
              <w:t>Solar Access.</w:t>
            </w:r>
            <w:r>
              <w:rPr>
                <w:rFonts w:eastAsia="Calibri" w:cs="Arial"/>
                <w:sz w:val="16"/>
                <w:szCs w:val="16"/>
              </w:rPr>
              <w:t xml:space="preserve"> </w:t>
            </w:r>
          </w:p>
        </w:tc>
      </w:tr>
      <w:tr w:rsidR="00072AC9" w:rsidRPr="000E09E7" w14:paraId="4A3D061A"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A5D8B8E"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(1) </w:t>
            </w:r>
            <w:r w:rsidRPr="00EB7374">
              <w:rPr>
                <w:rFonts w:eastAsia="Calibri" w:cs="Arial"/>
                <w:sz w:val="16"/>
                <w:szCs w:val="16"/>
              </w:rPr>
              <w:t>Any Development Application for the construction of buildings is required to submit detailed solar access diagrams for between 9am and 3pm mid-winter to demonstrate sufficient solar access is maintained to public and private spaces and streets.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1BF6BE7" w14:textId="237A6CAA" w:rsidR="00BC23EC" w:rsidRPr="009F383A" w:rsidRDefault="009F383A" w:rsidP="00BC23EC">
            <w:pPr>
              <w:spacing w:before="30" w:after="30"/>
              <w:jc w:val="both"/>
              <w:rPr>
                <w:rFonts w:cs="Arial"/>
                <w:color w:val="000000"/>
                <w:sz w:val="16"/>
                <w:szCs w:val="16"/>
                <w:shd w:val="clear" w:color="auto" w:fill="FFFFFF"/>
                <w:lang w:eastAsia="en-AU"/>
              </w:rPr>
            </w:pPr>
            <w:r w:rsidRPr="009F383A">
              <w:rPr>
                <w:rFonts w:cs="Arial"/>
                <w:color w:val="000000"/>
                <w:sz w:val="16"/>
                <w:szCs w:val="16"/>
                <w:shd w:val="clear" w:color="auto" w:fill="FFFFFF"/>
                <w:lang w:eastAsia="en-AU"/>
              </w:rPr>
              <w:t xml:space="preserve">Shadow </w:t>
            </w:r>
            <w:r>
              <w:rPr>
                <w:rFonts w:cs="Arial"/>
                <w:color w:val="000000"/>
                <w:sz w:val="16"/>
                <w:szCs w:val="16"/>
                <w:shd w:val="clear" w:color="auto" w:fill="FFFFFF"/>
                <w:lang w:eastAsia="en-AU"/>
              </w:rPr>
              <w:t xml:space="preserve">diagrams </w:t>
            </w:r>
            <w:r w:rsidR="00D76873">
              <w:rPr>
                <w:rFonts w:cs="Arial"/>
                <w:color w:val="000000"/>
                <w:sz w:val="16"/>
                <w:szCs w:val="16"/>
                <w:shd w:val="clear" w:color="auto" w:fill="FFFFFF"/>
                <w:lang w:eastAsia="en-AU"/>
              </w:rPr>
              <w:t xml:space="preserve">have been </w:t>
            </w:r>
            <w:r>
              <w:rPr>
                <w:rFonts w:cs="Arial"/>
                <w:color w:val="000000"/>
                <w:sz w:val="16"/>
                <w:szCs w:val="16"/>
                <w:shd w:val="clear" w:color="auto" w:fill="FFFFFF"/>
                <w:lang w:eastAsia="en-AU"/>
              </w:rPr>
              <w:t xml:space="preserve">provided. The site is bound by Peter Brock Drive to the south which will predominately be overshadowed </w:t>
            </w:r>
            <w:proofErr w:type="gramStart"/>
            <w:r>
              <w:rPr>
                <w:rFonts w:cs="Arial"/>
                <w:color w:val="000000"/>
                <w:sz w:val="16"/>
                <w:szCs w:val="16"/>
                <w:shd w:val="clear" w:color="auto" w:fill="FFFFFF"/>
                <w:lang w:eastAsia="en-AU"/>
              </w:rPr>
              <w:t>as a result of</w:t>
            </w:r>
            <w:proofErr w:type="gramEnd"/>
            <w:r>
              <w:rPr>
                <w:rFonts w:cs="Arial"/>
                <w:color w:val="000000"/>
                <w:sz w:val="16"/>
                <w:szCs w:val="16"/>
                <w:shd w:val="clear" w:color="auto" w:fill="FFFFFF"/>
                <w:lang w:eastAsia="en-AU"/>
              </w:rPr>
              <w:t xml:space="preserve"> the proposed development.</w:t>
            </w:r>
            <w:r w:rsidR="00BC23EC">
              <w:rPr>
                <w:rFonts w:cs="Arial"/>
                <w:color w:val="000000"/>
                <w:sz w:val="16"/>
                <w:szCs w:val="16"/>
                <w:shd w:val="clear" w:color="auto" w:fill="FFFFFF"/>
                <w:lang w:eastAsia="en-AU"/>
              </w:rPr>
              <w:t xml:space="preserve"> The development is also bound by two local roads and a private road north, </w:t>
            </w:r>
            <w:proofErr w:type="gramStart"/>
            <w:r w:rsidR="00BC23EC">
              <w:rPr>
                <w:rFonts w:cs="Arial"/>
                <w:color w:val="000000"/>
                <w:sz w:val="16"/>
                <w:szCs w:val="16"/>
                <w:shd w:val="clear" w:color="auto" w:fill="FFFFFF"/>
                <w:lang w:eastAsia="en-AU"/>
              </w:rPr>
              <w:t>west</w:t>
            </w:r>
            <w:proofErr w:type="gramEnd"/>
            <w:r w:rsidR="00BC23EC">
              <w:rPr>
                <w:rFonts w:cs="Arial"/>
                <w:color w:val="000000"/>
                <w:sz w:val="16"/>
                <w:szCs w:val="16"/>
                <w:shd w:val="clear" w:color="auto" w:fill="FFFFFF"/>
                <w:lang w:eastAsia="en-AU"/>
              </w:rPr>
              <w:t xml:space="preserve"> and east of the development. Those streets are not envisaged as containing any significant space or place that would otherwise be compromised by the proposed overshadowing. As such, the </w:t>
            </w:r>
            <w:r>
              <w:rPr>
                <w:rFonts w:cs="Arial"/>
                <w:color w:val="000000"/>
                <w:sz w:val="16"/>
                <w:szCs w:val="16"/>
                <w:shd w:val="clear" w:color="auto" w:fill="FFFFFF"/>
                <w:lang w:eastAsia="en-AU"/>
              </w:rPr>
              <w:t>proposed development does not significantly reduce solar access to public or private</w:t>
            </w:r>
            <w:r w:rsidR="00BC23EC">
              <w:rPr>
                <w:rFonts w:cs="Arial"/>
                <w:color w:val="000000"/>
                <w:sz w:val="16"/>
                <w:szCs w:val="16"/>
                <w:shd w:val="clear" w:color="auto" w:fill="FFFFFF"/>
                <w:lang w:eastAsia="en-AU"/>
              </w:rPr>
              <w:t xml:space="preserve"> </w:t>
            </w:r>
            <w:r>
              <w:rPr>
                <w:rFonts w:cs="Arial"/>
                <w:color w:val="000000"/>
                <w:sz w:val="16"/>
                <w:szCs w:val="16"/>
                <w:shd w:val="clear" w:color="auto" w:fill="FFFFFF"/>
                <w:lang w:eastAsia="en-AU"/>
              </w:rPr>
              <w:t>spaces and places.</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679B41ED" w14:textId="6C883A0C" w:rsidR="00072AC9" w:rsidRPr="000E09E7" w:rsidRDefault="00950A7A" w:rsidP="00072AC9">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072AC9" w:rsidRPr="000E09E7" w14:paraId="76B1169D"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21FE798"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(2) </w:t>
            </w:r>
            <w:r w:rsidRPr="00EB7374">
              <w:rPr>
                <w:rFonts w:eastAsia="Calibri" w:cs="Arial"/>
                <w:sz w:val="16"/>
                <w:szCs w:val="16"/>
              </w:rPr>
              <w:t>Parks and plazas are to receive sunlight on a minimal of 50% of their site area between 11am and 2pm on June 21.</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3D046505" w14:textId="4127DE30" w:rsidR="00072AC9" w:rsidRPr="009F383A" w:rsidRDefault="00BC23EC"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proposed development provides a small embellished open space area located centrally between the two buildings. This are</w:t>
            </w:r>
            <w:r w:rsidR="00950A7A">
              <w:rPr>
                <w:rFonts w:cs="Arial"/>
                <w:color w:val="000000"/>
                <w:sz w:val="16"/>
                <w:szCs w:val="16"/>
                <w:shd w:val="clear" w:color="auto" w:fill="FFFFFF"/>
                <w:lang w:eastAsia="en-AU"/>
              </w:rPr>
              <w:t>a</w:t>
            </w:r>
            <w:r>
              <w:rPr>
                <w:rFonts w:cs="Arial"/>
                <w:color w:val="000000"/>
                <w:sz w:val="16"/>
                <w:szCs w:val="16"/>
                <w:shd w:val="clear" w:color="auto" w:fill="FFFFFF"/>
                <w:lang w:eastAsia="en-AU"/>
              </w:rPr>
              <w:t xml:space="preserve"> has an optimal northerly orientation. It receives direct solar access from 10am to 2pm to at least 50% of its area (approx. 1,199m</w:t>
            </w:r>
            <w:r w:rsidRPr="00BC23EC">
              <w:rPr>
                <w:rFonts w:cs="Arial"/>
                <w:color w:val="000000"/>
                <w:sz w:val="16"/>
                <w:szCs w:val="16"/>
                <w:shd w:val="clear" w:color="auto" w:fill="FFFFFF"/>
                <w:vertAlign w:val="superscript"/>
                <w:lang w:eastAsia="en-AU"/>
              </w:rPr>
              <w:t>2</w:t>
            </w:r>
            <w:r>
              <w:rPr>
                <w:rFonts w:cs="Arial"/>
                <w:color w:val="000000"/>
                <w:sz w:val="16"/>
                <w:szCs w:val="16"/>
                <w:shd w:val="clear" w:color="auto" w:fill="FFFFFF"/>
                <w:lang w:eastAsia="en-AU"/>
              </w:rPr>
              <w:t xml:space="preserve">) on June 21.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6CA4507F" w14:textId="3183ACC8" w:rsidR="00072AC9" w:rsidRPr="000E09E7" w:rsidRDefault="00950A7A" w:rsidP="00072AC9">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072AC9" w:rsidRPr="000E09E7" w14:paraId="7BE75621"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2BD7642"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(3) </w:t>
            </w:r>
            <w:r w:rsidRPr="00EB7374">
              <w:rPr>
                <w:rFonts w:eastAsia="Calibri" w:cs="Arial"/>
                <w:sz w:val="16"/>
                <w:szCs w:val="16"/>
              </w:rPr>
              <w:t>Building envelopes are to allow for north-south streets to receive 2 hours of sunlight between 9am</w:t>
            </w:r>
            <w:r>
              <w:rPr>
                <w:rFonts w:eastAsia="Calibri" w:cs="Arial"/>
                <w:sz w:val="16"/>
                <w:szCs w:val="16"/>
              </w:rPr>
              <w:t>-</w:t>
            </w:r>
            <w:r w:rsidRPr="00EB7374">
              <w:rPr>
                <w:rFonts w:eastAsia="Calibri" w:cs="Arial"/>
                <w:sz w:val="16"/>
                <w:szCs w:val="16"/>
              </w:rPr>
              <w:t xml:space="preserve">3pm on 21 June on a minimum </w:t>
            </w:r>
            <w:r w:rsidRPr="00EB7374">
              <w:rPr>
                <w:rFonts w:eastAsia="Calibri" w:cs="Arial"/>
                <w:sz w:val="16"/>
                <w:szCs w:val="16"/>
              </w:rPr>
              <w:lastRenderedPageBreak/>
              <w:t>of 50% of the eastern or western footpaths.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396E60C6" w14:textId="23884A3A" w:rsidR="00EF373F" w:rsidRPr="009F383A" w:rsidRDefault="00EF373F"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lastRenderedPageBreak/>
              <w:t xml:space="preserve">The eastern footpath will receive 3 hours of sunlight between 9am – 12pm to the entire footpath. The western footpath will receive 2 hours of sunlight between 12pm – 2pm.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5A835882" w14:textId="3E94572E" w:rsidR="00072AC9" w:rsidRPr="000E09E7" w:rsidRDefault="00950A7A" w:rsidP="00072AC9">
            <w:pPr>
              <w:spacing w:before="30" w:after="30"/>
              <w:jc w:val="center"/>
              <w:rPr>
                <w:rFonts w:cs="Arial"/>
                <w:b/>
                <w:bCs/>
                <w:color w:val="000000"/>
                <w:sz w:val="16"/>
                <w:szCs w:val="16"/>
                <w:shd w:val="clear" w:color="auto" w:fill="FFFFFF"/>
                <w:lang w:eastAsia="en-AU"/>
              </w:rPr>
            </w:pPr>
            <w:r w:rsidRPr="003B5FC7">
              <w:rPr>
                <w:rFonts w:cs="Arial"/>
                <w:color w:val="000000"/>
                <w:sz w:val="16"/>
                <w:szCs w:val="16"/>
                <w:shd w:val="clear" w:color="auto" w:fill="FFFFFF"/>
                <w:lang w:eastAsia="en-AU"/>
              </w:rPr>
              <w:t>Yes.</w:t>
            </w:r>
          </w:p>
        </w:tc>
      </w:tr>
      <w:tr w:rsidR="00072AC9" w:rsidRPr="000E09E7" w14:paraId="2B1B25FD"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74E02732"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(4) </w:t>
            </w:r>
            <w:r w:rsidRPr="00EB7374">
              <w:rPr>
                <w:rFonts w:eastAsia="Calibri" w:cs="Arial"/>
                <w:sz w:val="16"/>
                <w:szCs w:val="16"/>
              </w:rPr>
              <w:t>Building envelopes are to allow for east-west streets to receive 1 hour of sunlight between 9am</w:t>
            </w:r>
            <w:r>
              <w:rPr>
                <w:rFonts w:eastAsia="Calibri" w:cs="Arial"/>
                <w:sz w:val="16"/>
                <w:szCs w:val="16"/>
              </w:rPr>
              <w:t>-</w:t>
            </w:r>
            <w:r w:rsidRPr="00EB7374">
              <w:rPr>
                <w:rFonts w:eastAsia="Calibri" w:cs="Arial"/>
                <w:sz w:val="16"/>
                <w:szCs w:val="16"/>
              </w:rPr>
              <w:t>3pm on 21</w:t>
            </w:r>
            <w:r>
              <w:rPr>
                <w:rFonts w:eastAsia="Calibri" w:cs="Arial"/>
                <w:sz w:val="16"/>
                <w:szCs w:val="16"/>
              </w:rPr>
              <w:t xml:space="preserve"> </w:t>
            </w:r>
            <w:r w:rsidRPr="00EB7374">
              <w:rPr>
                <w:rFonts w:eastAsia="Calibri" w:cs="Arial"/>
                <w:sz w:val="16"/>
                <w:szCs w:val="16"/>
              </w:rPr>
              <w:t>June on a minimum of 50% of the southern footpaths</w:t>
            </w:r>
            <w:r>
              <w:rPr>
                <w:rFonts w:eastAsia="Calibri" w:cs="Arial"/>
                <w:sz w:val="16"/>
                <w:szCs w:val="16"/>
              </w:rPr>
              <w:t xml:space="preserve">. </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564CA911" w14:textId="647C22E4" w:rsidR="00EF373F" w:rsidRPr="009F383A" w:rsidRDefault="00D76873" w:rsidP="00EF373F">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s</w:t>
            </w:r>
            <w:r w:rsidR="005A34CE">
              <w:rPr>
                <w:rFonts w:cs="Arial"/>
                <w:color w:val="000000"/>
                <w:sz w:val="16"/>
                <w:szCs w:val="16"/>
                <w:shd w:val="clear" w:color="auto" w:fill="FFFFFF"/>
                <w:lang w:eastAsia="en-AU"/>
              </w:rPr>
              <w:t xml:space="preserve">ite is envisaged to accommodate a </w:t>
            </w:r>
            <w:proofErr w:type="gramStart"/>
            <w:r>
              <w:rPr>
                <w:rFonts w:cs="Arial"/>
                <w:color w:val="000000"/>
                <w:sz w:val="16"/>
                <w:szCs w:val="16"/>
                <w:shd w:val="clear" w:color="auto" w:fill="FFFFFF"/>
                <w:lang w:eastAsia="en-AU"/>
              </w:rPr>
              <w:t>six</w:t>
            </w:r>
            <w:r w:rsidR="005A34CE">
              <w:rPr>
                <w:rFonts w:cs="Arial"/>
                <w:color w:val="000000"/>
                <w:sz w:val="16"/>
                <w:szCs w:val="16"/>
                <w:shd w:val="clear" w:color="auto" w:fill="FFFFFF"/>
                <w:lang w:eastAsia="en-AU"/>
              </w:rPr>
              <w:t xml:space="preserve"> storey</w:t>
            </w:r>
            <w:proofErr w:type="gramEnd"/>
            <w:r w:rsidR="005A34CE">
              <w:rPr>
                <w:rFonts w:cs="Arial"/>
                <w:color w:val="000000"/>
                <w:sz w:val="16"/>
                <w:szCs w:val="16"/>
                <w:shd w:val="clear" w:color="auto" w:fill="FFFFFF"/>
                <w:lang w:eastAsia="en-AU"/>
              </w:rPr>
              <w:t xml:space="preserve"> building. Achieving </w:t>
            </w:r>
            <w:r>
              <w:rPr>
                <w:rFonts w:cs="Arial"/>
                <w:color w:val="000000"/>
                <w:sz w:val="16"/>
                <w:szCs w:val="16"/>
                <w:shd w:val="clear" w:color="auto" w:fill="FFFFFF"/>
                <w:lang w:eastAsia="en-AU"/>
              </w:rPr>
              <w:t>one</w:t>
            </w:r>
            <w:r w:rsidR="005A34CE">
              <w:rPr>
                <w:rFonts w:cs="Arial"/>
                <w:color w:val="000000"/>
                <w:sz w:val="16"/>
                <w:szCs w:val="16"/>
                <w:shd w:val="clear" w:color="auto" w:fill="FFFFFF"/>
                <w:lang w:eastAsia="en-AU"/>
              </w:rPr>
              <w:t xml:space="preserve"> hour of sunlight between 9am to 3pm on June 21 to a minimum of 50% of the southern footpaths (Peter Brock Drive) is not achievable.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55FECD69" w14:textId="6DD9E796" w:rsidR="00072AC9" w:rsidRPr="00EF373F" w:rsidRDefault="00EF373F" w:rsidP="00072AC9">
            <w:pPr>
              <w:spacing w:before="30" w:after="30"/>
              <w:jc w:val="center"/>
              <w:rPr>
                <w:rFonts w:cs="Arial"/>
                <w:color w:val="000000"/>
                <w:sz w:val="16"/>
                <w:szCs w:val="16"/>
                <w:shd w:val="clear" w:color="auto" w:fill="FFFFFF"/>
                <w:lang w:eastAsia="en-AU"/>
              </w:rPr>
            </w:pPr>
            <w:r w:rsidRPr="00EF373F">
              <w:rPr>
                <w:rFonts w:cs="Arial"/>
                <w:color w:val="000000"/>
                <w:sz w:val="16"/>
                <w:szCs w:val="16"/>
                <w:shd w:val="clear" w:color="auto" w:fill="FFFFFF"/>
                <w:lang w:eastAsia="en-AU"/>
              </w:rPr>
              <w:t>No.</w:t>
            </w:r>
          </w:p>
        </w:tc>
      </w:tr>
      <w:tr w:rsidR="00072AC9" w:rsidRPr="000E09E7" w14:paraId="6FA194C5"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4B8D2384"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8.1</w:t>
            </w:r>
          </w:p>
          <w:p w14:paraId="0098592C" w14:textId="77777777" w:rsidR="00072AC9" w:rsidRPr="00751648" w:rsidRDefault="00072AC9" w:rsidP="00072AC9">
            <w:pPr>
              <w:spacing w:before="30" w:after="30"/>
              <w:jc w:val="both"/>
              <w:rPr>
                <w:rFonts w:eastAsia="Calibri" w:cs="Arial"/>
                <w:sz w:val="16"/>
                <w:szCs w:val="16"/>
              </w:rPr>
            </w:pPr>
            <w:r w:rsidRPr="003A0B6B">
              <w:rPr>
                <w:rFonts w:eastAsia="Calibri" w:cs="Arial"/>
                <w:b/>
                <w:bCs/>
                <w:sz w:val="16"/>
                <w:szCs w:val="16"/>
              </w:rPr>
              <w:t>Vehicle Parking and Storage.</w:t>
            </w:r>
          </w:p>
        </w:tc>
      </w:tr>
      <w:tr w:rsidR="00072AC9" w:rsidRPr="000E09E7" w14:paraId="70F03EA1"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4D534B8" w14:textId="77777777" w:rsidR="00072AC9" w:rsidRPr="00620BE0" w:rsidRDefault="00072AC9" w:rsidP="00072AC9">
            <w:pPr>
              <w:spacing w:before="30" w:after="30"/>
              <w:jc w:val="both"/>
              <w:rPr>
                <w:rFonts w:eastAsia="Calibri" w:cs="Arial"/>
                <w:sz w:val="16"/>
                <w:szCs w:val="16"/>
              </w:rPr>
            </w:pPr>
            <w:r>
              <w:rPr>
                <w:rFonts w:eastAsia="Calibri" w:cs="Arial"/>
                <w:sz w:val="16"/>
                <w:szCs w:val="16"/>
              </w:rPr>
              <w:t xml:space="preserve">(1) </w:t>
            </w:r>
            <w:r w:rsidRPr="00751648">
              <w:rPr>
                <w:rFonts w:eastAsia="Calibri" w:cs="Arial"/>
                <w:sz w:val="16"/>
                <w:szCs w:val="16"/>
              </w:rPr>
              <w:t>Retail facilities are to provide parking at the rate of one (1) space per 30m². Larger retail uses would be subject to the RTA Guide for Traffic Generating Developments.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2542C1F" w14:textId="739EC51B" w:rsidR="00FE6850" w:rsidRPr="00EF373F" w:rsidRDefault="00EF373F" w:rsidP="005A34CE">
            <w:pPr>
              <w:spacing w:before="30" w:after="30"/>
              <w:jc w:val="both"/>
              <w:rPr>
                <w:rFonts w:cs="Arial"/>
                <w:color w:val="000000"/>
                <w:sz w:val="16"/>
                <w:szCs w:val="16"/>
                <w:shd w:val="clear" w:color="auto" w:fill="FFFFFF"/>
                <w:lang w:eastAsia="en-AU"/>
              </w:rPr>
            </w:pPr>
            <w:r w:rsidRPr="00EF373F">
              <w:rPr>
                <w:rFonts w:cs="Arial"/>
                <w:color w:val="000000"/>
                <w:sz w:val="16"/>
                <w:szCs w:val="16"/>
                <w:shd w:val="clear" w:color="auto" w:fill="FFFFFF"/>
                <w:lang w:eastAsia="en-AU"/>
              </w:rPr>
              <w:t xml:space="preserve">No retail </w:t>
            </w:r>
            <w:r w:rsidR="005A34CE">
              <w:rPr>
                <w:rFonts w:cs="Arial"/>
                <w:color w:val="000000"/>
                <w:sz w:val="16"/>
                <w:szCs w:val="16"/>
                <w:shd w:val="clear" w:color="auto" w:fill="FFFFFF"/>
                <w:lang w:eastAsia="en-AU"/>
              </w:rPr>
              <w:t xml:space="preserve">facilities have been </w:t>
            </w:r>
            <w:r w:rsidRPr="00EF373F">
              <w:rPr>
                <w:rFonts w:cs="Arial"/>
                <w:color w:val="000000"/>
                <w:sz w:val="16"/>
                <w:szCs w:val="16"/>
                <w:shd w:val="clear" w:color="auto" w:fill="FFFFFF"/>
                <w:lang w:eastAsia="en-AU"/>
              </w:rPr>
              <w:t>proposed. Car</w:t>
            </w:r>
            <w:r w:rsidR="0074026E">
              <w:rPr>
                <w:rFonts w:cs="Arial"/>
                <w:color w:val="000000"/>
                <w:sz w:val="16"/>
                <w:szCs w:val="16"/>
                <w:shd w:val="clear" w:color="auto" w:fill="FFFFFF"/>
                <w:lang w:eastAsia="en-AU"/>
              </w:rPr>
              <w:t xml:space="preserve"> </w:t>
            </w:r>
            <w:r w:rsidRPr="00EF373F">
              <w:rPr>
                <w:rFonts w:cs="Arial"/>
                <w:color w:val="000000"/>
                <w:sz w:val="16"/>
                <w:szCs w:val="16"/>
                <w:shd w:val="clear" w:color="auto" w:fill="FFFFFF"/>
                <w:lang w:eastAsia="en-AU"/>
              </w:rPr>
              <w:t xml:space="preserve">parking </w:t>
            </w:r>
            <w:r w:rsidR="00A07000">
              <w:rPr>
                <w:rFonts w:cs="Arial"/>
                <w:color w:val="000000"/>
                <w:sz w:val="16"/>
                <w:szCs w:val="16"/>
                <w:shd w:val="clear" w:color="auto" w:fill="FFFFFF"/>
                <w:lang w:eastAsia="en-AU"/>
              </w:rPr>
              <w:t xml:space="preserve">has been </w:t>
            </w:r>
            <w:r w:rsidRPr="00EF373F">
              <w:rPr>
                <w:rFonts w:cs="Arial"/>
                <w:color w:val="000000"/>
                <w:sz w:val="16"/>
                <w:szCs w:val="16"/>
                <w:shd w:val="clear" w:color="auto" w:fill="FFFFFF"/>
                <w:lang w:eastAsia="en-AU"/>
              </w:rPr>
              <w:t>assessed under section 2.18 of the Camden DCP</w:t>
            </w:r>
            <w:r w:rsidR="00A07000">
              <w:rPr>
                <w:rFonts w:cs="Arial"/>
                <w:color w:val="000000"/>
                <w:sz w:val="16"/>
                <w:szCs w:val="16"/>
                <w:shd w:val="clear" w:color="auto" w:fill="FFFFFF"/>
                <w:lang w:eastAsia="en-AU"/>
              </w:rPr>
              <w:t xml:space="preserve"> and complies in full.</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22D5A5C" w14:textId="014070FD"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46F9CDF6"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4B9FA411" w14:textId="77777777" w:rsidR="00072AC9" w:rsidRPr="00620BE0" w:rsidRDefault="00072AC9" w:rsidP="00072AC9">
            <w:pPr>
              <w:spacing w:before="30" w:after="30"/>
              <w:jc w:val="both"/>
              <w:rPr>
                <w:rFonts w:eastAsia="Calibri" w:cs="Arial"/>
                <w:sz w:val="16"/>
                <w:szCs w:val="16"/>
              </w:rPr>
            </w:pPr>
            <w:r>
              <w:rPr>
                <w:rFonts w:eastAsia="Calibri" w:cs="Arial"/>
                <w:sz w:val="16"/>
                <w:szCs w:val="16"/>
              </w:rPr>
              <w:t xml:space="preserve">(2) </w:t>
            </w:r>
            <w:r w:rsidRPr="00751648">
              <w:rPr>
                <w:rFonts w:eastAsia="Calibri" w:cs="Arial"/>
                <w:sz w:val="16"/>
                <w:szCs w:val="16"/>
              </w:rPr>
              <w:t>Car parking dimensions are to be provided in accordance with relevant Australian Standards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6660A80" w14:textId="2EC25D9C" w:rsidR="00FE6850" w:rsidRPr="00EF373F" w:rsidRDefault="00EF373F" w:rsidP="005A34CE">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Parking provided </w:t>
            </w:r>
            <w:r w:rsidR="00D76873">
              <w:rPr>
                <w:rFonts w:cs="Arial"/>
                <w:color w:val="000000"/>
                <w:sz w:val="16"/>
                <w:szCs w:val="16"/>
                <w:shd w:val="clear" w:color="auto" w:fill="FFFFFF"/>
                <w:lang w:eastAsia="en-AU"/>
              </w:rPr>
              <w:t xml:space="preserve">is </w:t>
            </w:r>
            <w:r>
              <w:rPr>
                <w:rFonts w:cs="Arial"/>
                <w:color w:val="000000"/>
                <w:sz w:val="16"/>
                <w:szCs w:val="16"/>
                <w:shd w:val="clear" w:color="auto" w:fill="FFFFFF"/>
                <w:lang w:eastAsia="en-AU"/>
              </w:rPr>
              <w:t>in accordance with the relevant A</w:t>
            </w:r>
            <w:r w:rsidR="00D76873">
              <w:rPr>
                <w:rFonts w:cs="Arial"/>
                <w:color w:val="000000"/>
                <w:sz w:val="16"/>
                <w:szCs w:val="16"/>
                <w:shd w:val="clear" w:color="auto" w:fill="FFFFFF"/>
                <w:lang w:eastAsia="en-AU"/>
              </w:rPr>
              <w:t>ustralian Standard</w:t>
            </w:r>
            <w:r>
              <w:rPr>
                <w:rFonts w:cs="Arial"/>
                <w:color w:val="000000"/>
                <w:sz w:val="16"/>
                <w:szCs w:val="16"/>
                <w:shd w:val="clear" w:color="auto" w:fill="FFFFFF"/>
                <w:lang w:eastAsia="en-AU"/>
              </w:rPr>
              <w:t xml:space="preserve"> </w:t>
            </w:r>
            <w:r w:rsidR="00D76873">
              <w:rPr>
                <w:rFonts w:cs="Arial"/>
                <w:color w:val="000000"/>
                <w:sz w:val="16"/>
                <w:szCs w:val="16"/>
                <w:shd w:val="clear" w:color="auto" w:fill="FFFFFF"/>
                <w:lang w:eastAsia="en-AU"/>
              </w:rPr>
              <w:t xml:space="preserve">and has been </w:t>
            </w:r>
            <w:r>
              <w:rPr>
                <w:rFonts w:cs="Arial"/>
                <w:color w:val="000000"/>
                <w:sz w:val="16"/>
                <w:szCs w:val="16"/>
                <w:shd w:val="clear" w:color="auto" w:fill="FFFFFF"/>
                <w:lang w:eastAsia="en-AU"/>
              </w:rPr>
              <w:t>reviewed by Council</w:t>
            </w:r>
            <w:r w:rsidR="00DB3F02">
              <w:rPr>
                <w:rFonts w:cs="Arial"/>
                <w:color w:val="000000"/>
                <w:sz w:val="16"/>
                <w:szCs w:val="16"/>
                <w:shd w:val="clear" w:color="auto" w:fill="FFFFFF"/>
                <w:lang w:eastAsia="en-AU"/>
              </w:rPr>
              <w:t>’</w:t>
            </w:r>
            <w:r>
              <w:rPr>
                <w:rFonts w:cs="Arial"/>
                <w:color w:val="000000"/>
                <w:sz w:val="16"/>
                <w:szCs w:val="16"/>
                <w:shd w:val="clear" w:color="auto" w:fill="FFFFFF"/>
                <w:lang w:eastAsia="en-AU"/>
              </w:rPr>
              <w:t>s Engineering Certification team who support the proposed development</w:t>
            </w:r>
            <w:r w:rsidR="0074026E">
              <w:rPr>
                <w:rFonts w:cs="Arial"/>
                <w:color w:val="000000"/>
                <w:sz w:val="16"/>
                <w:szCs w:val="16"/>
                <w:shd w:val="clear" w:color="auto" w:fill="FFFFFF"/>
                <w:lang w:eastAsia="en-AU"/>
              </w:rPr>
              <w:t xml:space="preserve"> (subject to recommended conditions)</w:t>
            </w:r>
            <w:r>
              <w:rPr>
                <w:rFonts w:cs="Arial"/>
                <w:color w:val="000000"/>
                <w:sz w:val="16"/>
                <w:szCs w:val="16"/>
                <w:shd w:val="clear" w:color="auto" w:fill="FFFFFF"/>
                <w:lang w:eastAsia="en-AU"/>
              </w:rPr>
              <w:t>.</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53ADA0AC" w14:textId="5540C67D"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40D7B490"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785F2A49" w14:textId="77777777" w:rsidR="00072AC9" w:rsidRPr="00620BE0" w:rsidRDefault="00072AC9" w:rsidP="00072AC9">
            <w:pPr>
              <w:spacing w:before="30" w:after="30"/>
              <w:jc w:val="both"/>
              <w:rPr>
                <w:rFonts w:eastAsia="Calibri" w:cs="Arial"/>
                <w:sz w:val="16"/>
                <w:szCs w:val="16"/>
              </w:rPr>
            </w:pPr>
            <w:r>
              <w:rPr>
                <w:rFonts w:eastAsia="Calibri" w:cs="Arial"/>
                <w:sz w:val="16"/>
                <w:szCs w:val="16"/>
              </w:rPr>
              <w:t xml:space="preserve">(3) </w:t>
            </w:r>
            <w:r w:rsidRPr="00751648">
              <w:rPr>
                <w:rFonts w:eastAsia="Calibri" w:cs="Arial"/>
                <w:sz w:val="16"/>
                <w:szCs w:val="16"/>
              </w:rPr>
              <w:t>On street parking to be provided throughout the Town Centre to contribute to street life and surveillance.</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5E61D24" w14:textId="664129E6" w:rsidR="00072AC9" w:rsidRPr="00EF373F"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No public roads are proposed.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7F8DA34" w14:textId="49461449"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NA.</w:t>
            </w:r>
          </w:p>
        </w:tc>
      </w:tr>
      <w:tr w:rsidR="00072AC9" w:rsidRPr="000E09E7" w14:paraId="56503A1A"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2E36D094" w14:textId="77777777" w:rsidR="00072AC9" w:rsidRPr="00620BE0" w:rsidRDefault="00072AC9" w:rsidP="00072AC9">
            <w:pPr>
              <w:spacing w:before="30" w:after="30"/>
              <w:jc w:val="both"/>
              <w:rPr>
                <w:rFonts w:eastAsia="Calibri" w:cs="Arial"/>
                <w:sz w:val="16"/>
                <w:szCs w:val="16"/>
              </w:rPr>
            </w:pPr>
            <w:r>
              <w:rPr>
                <w:rFonts w:eastAsia="Calibri" w:cs="Arial"/>
                <w:sz w:val="16"/>
                <w:szCs w:val="16"/>
              </w:rPr>
              <w:t xml:space="preserve">(4) </w:t>
            </w:r>
            <w:r w:rsidRPr="00751648">
              <w:rPr>
                <w:rFonts w:eastAsia="Calibri" w:cs="Arial"/>
                <w:sz w:val="16"/>
                <w:szCs w:val="16"/>
              </w:rPr>
              <w:t>Above ground parking is not encouraged without appropriate design measures to mitigate adverse visual impacts.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07EC968F" w14:textId="39DE652D" w:rsidR="00072AC9" w:rsidRPr="00EF373F"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No above ground parking proposed.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1A58A8CB" w14:textId="22DAFCD6"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NA.</w:t>
            </w:r>
          </w:p>
        </w:tc>
      </w:tr>
      <w:tr w:rsidR="00072AC9" w:rsidRPr="000E09E7" w14:paraId="39804438"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5ED1E6CA" w14:textId="6D2CECA9" w:rsidR="00072AC9" w:rsidRPr="00620BE0" w:rsidRDefault="00072AC9" w:rsidP="00072AC9">
            <w:pPr>
              <w:spacing w:before="30" w:after="30"/>
              <w:jc w:val="both"/>
              <w:rPr>
                <w:rFonts w:eastAsia="Calibri" w:cs="Arial"/>
                <w:sz w:val="16"/>
                <w:szCs w:val="16"/>
              </w:rPr>
            </w:pPr>
            <w:r>
              <w:rPr>
                <w:rFonts w:eastAsia="Calibri" w:cs="Arial"/>
                <w:sz w:val="16"/>
                <w:szCs w:val="16"/>
              </w:rPr>
              <w:t xml:space="preserve">(5) </w:t>
            </w:r>
            <w:r w:rsidRPr="00751648">
              <w:rPr>
                <w:rFonts w:eastAsia="Calibri" w:cs="Arial"/>
                <w:sz w:val="16"/>
                <w:szCs w:val="16"/>
              </w:rPr>
              <w:t xml:space="preserve">Below ground car parking is encouraged for higher density residential and </w:t>
            </w:r>
            <w:r w:rsidR="0074026E" w:rsidRPr="00751648">
              <w:rPr>
                <w:rFonts w:eastAsia="Calibri" w:cs="Arial"/>
                <w:sz w:val="16"/>
                <w:szCs w:val="16"/>
              </w:rPr>
              <w:t>mixed-use</w:t>
            </w:r>
            <w:r w:rsidRPr="00751648">
              <w:rPr>
                <w:rFonts w:eastAsia="Calibri" w:cs="Arial"/>
                <w:sz w:val="16"/>
                <w:szCs w:val="16"/>
              </w:rPr>
              <w:t xml:space="preserve"> blocks as well as Town Centre retail blocks.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358FAA13" w14:textId="2BC05680" w:rsidR="00072AC9" w:rsidRPr="00EF373F"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Below ground (three levels of basement parking) is proposed.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637C7ACF" w14:textId="0FF1103E"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5CCEBC53"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8C5FD33"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(6) </w:t>
            </w:r>
            <w:r w:rsidRPr="00751648">
              <w:rPr>
                <w:rFonts w:eastAsia="Calibri" w:cs="Arial"/>
                <w:sz w:val="16"/>
                <w:szCs w:val="16"/>
              </w:rPr>
              <w:t>Where below ground parking is along a street edge and cross ventilation is desirable, any exposed section of car park wall is to be appropriately modelled and scaled</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2E8F53BD" w14:textId="6F7FFECF" w:rsidR="00072AC9" w:rsidRPr="00EF373F" w:rsidRDefault="00A0700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w:t>
            </w:r>
            <w:r w:rsidR="00FE6850">
              <w:rPr>
                <w:rFonts w:cs="Arial"/>
                <w:color w:val="000000"/>
                <w:sz w:val="16"/>
                <w:szCs w:val="16"/>
                <w:shd w:val="clear" w:color="auto" w:fill="FFFFFF"/>
                <w:lang w:eastAsia="en-AU"/>
              </w:rPr>
              <w:t>here is no exposed section of car</w:t>
            </w:r>
            <w:r w:rsidR="0074026E">
              <w:rPr>
                <w:rFonts w:cs="Arial"/>
                <w:color w:val="000000"/>
                <w:sz w:val="16"/>
                <w:szCs w:val="16"/>
                <w:shd w:val="clear" w:color="auto" w:fill="FFFFFF"/>
                <w:lang w:eastAsia="en-AU"/>
              </w:rPr>
              <w:t xml:space="preserve"> </w:t>
            </w:r>
            <w:r w:rsidR="00FE6850">
              <w:rPr>
                <w:rFonts w:cs="Arial"/>
                <w:color w:val="000000"/>
                <w:sz w:val="16"/>
                <w:szCs w:val="16"/>
                <w:shd w:val="clear" w:color="auto" w:fill="FFFFFF"/>
                <w:lang w:eastAsia="en-AU"/>
              </w:rPr>
              <w:t xml:space="preserve">park wall. </w:t>
            </w:r>
            <w:r w:rsidR="00D76873">
              <w:rPr>
                <w:rFonts w:cs="Arial"/>
                <w:color w:val="000000"/>
                <w:sz w:val="16"/>
                <w:szCs w:val="16"/>
                <w:shd w:val="clear" w:color="auto" w:fill="FFFFFF"/>
                <w:lang w:eastAsia="en-AU"/>
              </w:rPr>
              <w:t>The d</w:t>
            </w:r>
            <w:r w:rsidR="00FE6850">
              <w:rPr>
                <w:rFonts w:cs="Arial"/>
                <w:color w:val="000000"/>
                <w:sz w:val="16"/>
                <w:szCs w:val="16"/>
                <w:shd w:val="clear" w:color="auto" w:fill="FFFFFF"/>
                <w:lang w:eastAsia="en-AU"/>
              </w:rPr>
              <w:t>evelopment proposes a mechanical exhaust riser</w:t>
            </w:r>
            <w:r>
              <w:rPr>
                <w:rFonts w:cs="Arial"/>
                <w:color w:val="000000"/>
                <w:sz w:val="16"/>
                <w:szCs w:val="16"/>
                <w:shd w:val="clear" w:color="auto" w:fill="FFFFFF"/>
                <w:lang w:eastAsia="en-AU"/>
              </w:rPr>
              <w:t xml:space="preserve"> which has been architecturally screened.</w:t>
            </w:r>
            <w:r w:rsidR="00FE6850">
              <w:rPr>
                <w:rFonts w:cs="Arial"/>
                <w:color w:val="000000"/>
                <w:sz w:val="16"/>
                <w:szCs w:val="16"/>
                <w:shd w:val="clear" w:color="auto" w:fill="FFFFFF"/>
                <w:lang w:eastAsia="en-AU"/>
              </w:rPr>
              <w:t xml:space="preserve">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B8C34B4" w14:textId="13B1B213"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 xml:space="preserve">Yes. </w:t>
            </w:r>
          </w:p>
        </w:tc>
      </w:tr>
      <w:tr w:rsidR="00072AC9" w:rsidRPr="000E09E7" w14:paraId="6069EF0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021B9B51"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(7) </w:t>
            </w:r>
            <w:r w:rsidRPr="00751648">
              <w:rPr>
                <w:rFonts w:eastAsia="Calibri" w:cs="Arial"/>
                <w:sz w:val="16"/>
                <w:szCs w:val="16"/>
              </w:rPr>
              <w:t>The majority of car parking is to be provided under Town Centre buildings and on street to limit visual impact and maintain pedestrian amenity.</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782219C3" w14:textId="3F5B9BAD" w:rsidR="00072AC9" w:rsidRPr="00EF373F" w:rsidRDefault="00EB201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Only below ground </w:t>
            </w:r>
            <w:r w:rsidR="00D76873">
              <w:rPr>
                <w:rFonts w:cs="Arial"/>
                <w:color w:val="000000"/>
                <w:sz w:val="16"/>
                <w:szCs w:val="16"/>
                <w:shd w:val="clear" w:color="auto" w:fill="FFFFFF"/>
                <w:lang w:eastAsia="en-AU"/>
              </w:rPr>
              <w:t xml:space="preserve">parking </w:t>
            </w:r>
            <w:r>
              <w:rPr>
                <w:rFonts w:cs="Arial"/>
                <w:color w:val="000000"/>
                <w:sz w:val="16"/>
                <w:szCs w:val="16"/>
                <w:shd w:val="clear" w:color="auto" w:fill="FFFFFF"/>
                <w:lang w:eastAsia="en-AU"/>
              </w:rPr>
              <w:t>(three levels of basement parking) is proposed.</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4F43358B" w14:textId="2E98D792"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0158F070"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5B04086E"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(8) </w:t>
            </w:r>
            <w:r w:rsidRPr="00751648">
              <w:rPr>
                <w:rFonts w:eastAsia="Calibri" w:cs="Arial"/>
                <w:sz w:val="16"/>
                <w:szCs w:val="16"/>
              </w:rPr>
              <w:t>Natural ventilation of basement and sub-basement parking areas is encouraged to be provided wherever possible.</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44C44DD6" w14:textId="3F786BD2" w:rsidR="00072AC9" w:rsidRPr="00EF373F" w:rsidRDefault="00D76873"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d</w:t>
            </w:r>
            <w:r w:rsidR="00A07000">
              <w:rPr>
                <w:rFonts w:cs="Arial"/>
                <w:color w:val="000000"/>
                <w:sz w:val="16"/>
                <w:szCs w:val="16"/>
                <w:shd w:val="clear" w:color="auto" w:fill="FFFFFF"/>
                <w:lang w:eastAsia="en-AU"/>
              </w:rPr>
              <w:t>evelopment proposes a mechanical exhaust riser which has been architecturally screened.</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9EAD778" w14:textId="670359AD"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31C50E89" w14:textId="77777777" w:rsidTr="00B9185E">
        <w:trPr>
          <w:trHeight w:val="61"/>
        </w:trPr>
        <w:tc>
          <w:tcPr>
            <w:tcW w:w="3556" w:type="dxa"/>
            <w:gridSpan w:val="2"/>
            <w:tcBorders>
              <w:top w:val="single" w:sz="4" w:space="0" w:color="auto"/>
              <w:left w:val="single" w:sz="18" w:space="0" w:color="auto"/>
              <w:bottom w:val="single" w:sz="4" w:space="0" w:color="auto"/>
              <w:right w:val="single" w:sz="4" w:space="0" w:color="auto"/>
            </w:tcBorders>
            <w:shd w:val="clear" w:color="auto" w:fill="auto"/>
          </w:tcPr>
          <w:p w14:paraId="4C0CA3FF"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(9) </w:t>
            </w:r>
            <w:r w:rsidRPr="00751648">
              <w:rPr>
                <w:rFonts w:eastAsia="Calibri" w:cs="Arial"/>
                <w:sz w:val="16"/>
                <w:szCs w:val="16"/>
              </w:rPr>
              <w:t>Service vehicle access points should be consolidated where possible to limit the potential for conflict points.</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tcPr>
          <w:p w14:paraId="1BFC4708" w14:textId="06B79557" w:rsidR="00072AC9" w:rsidRPr="00EF373F" w:rsidRDefault="00D76873"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The s</w:t>
            </w:r>
            <w:r w:rsidR="00A07000">
              <w:rPr>
                <w:rFonts w:cs="Arial"/>
                <w:color w:val="000000"/>
                <w:sz w:val="16"/>
                <w:szCs w:val="16"/>
                <w:shd w:val="clear" w:color="auto" w:fill="FFFFFF"/>
                <w:lang w:eastAsia="en-AU"/>
              </w:rPr>
              <w:t xml:space="preserve">ervice vehicle access point has been consolidated to one shared point accessible via the eastern private road. </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14:paraId="383DB13C" w14:textId="7C67EF24"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70464E49"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6FCB5909" w14:textId="77777777" w:rsidR="00072AC9" w:rsidRPr="00751648" w:rsidRDefault="00072AC9" w:rsidP="00072AC9">
            <w:pPr>
              <w:spacing w:before="30" w:after="30"/>
              <w:jc w:val="both"/>
              <w:rPr>
                <w:rFonts w:eastAsia="Calibri" w:cs="Arial"/>
                <w:sz w:val="16"/>
                <w:szCs w:val="16"/>
              </w:rPr>
            </w:pPr>
            <w:r>
              <w:rPr>
                <w:rFonts w:eastAsia="Calibri" w:cs="Arial"/>
                <w:sz w:val="16"/>
                <w:szCs w:val="16"/>
              </w:rPr>
              <w:t xml:space="preserve">(10) </w:t>
            </w:r>
            <w:r w:rsidRPr="00751648">
              <w:rPr>
                <w:rFonts w:eastAsia="Calibri" w:cs="Arial"/>
                <w:sz w:val="16"/>
                <w:szCs w:val="16"/>
              </w:rPr>
              <w:t>Bicycle racks / storage areas are to be provided in all developments in accordance with the following requirements. Bicycle racks / storage areas should be provided for both residents / employees and site visitors:</w:t>
            </w:r>
          </w:p>
          <w:p w14:paraId="6723A21B" w14:textId="77777777" w:rsidR="00072AC9" w:rsidRDefault="00072AC9" w:rsidP="00072AC9">
            <w:pPr>
              <w:spacing w:before="30" w:after="30"/>
              <w:jc w:val="both"/>
              <w:rPr>
                <w:rFonts w:eastAsia="Calibri" w:cs="Arial"/>
                <w:sz w:val="16"/>
                <w:szCs w:val="16"/>
              </w:rPr>
            </w:pPr>
            <w:r w:rsidRPr="00751648">
              <w:rPr>
                <w:rFonts w:eastAsia="Calibri" w:cs="Arial"/>
                <w:sz w:val="16"/>
                <w:szCs w:val="16"/>
              </w:rPr>
              <w:t>− non-residential development = 1 space per 750m2 of gross leasable floor</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11B88280" w14:textId="77777777" w:rsidR="00FE6850"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Total leasable area floor area:</w:t>
            </w:r>
          </w:p>
          <w:p w14:paraId="48A1D1B7" w14:textId="65965E9F" w:rsidR="00072AC9"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Commercial </w:t>
            </w:r>
            <w:r w:rsidR="0074026E">
              <w:rPr>
                <w:rFonts w:cs="Arial"/>
                <w:color w:val="000000"/>
                <w:sz w:val="16"/>
                <w:szCs w:val="16"/>
                <w:shd w:val="clear" w:color="auto" w:fill="FFFFFF"/>
                <w:lang w:eastAsia="en-AU"/>
              </w:rPr>
              <w:t xml:space="preserve">Building </w:t>
            </w:r>
            <w:r>
              <w:rPr>
                <w:rFonts w:cs="Arial"/>
                <w:color w:val="000000"/>
                <w:sz w:val="16"/>
                <w:szCs w:val="16"/>
                <w:shd w:val="clear" w:color="auto" w:fill="FFFFFF"/>
                <w:lang w:eastAsia="en-AU"/>
              </w:rPr>
              <w:t>3 = 11,087</w:t>
            </w:r>
            <w:r w:rsidR="0074026E">
              <w:rPr>
                <w:rFonts w:cs="Arial"/>
                <w:color w:val="000000"/>
                <w:sz w:val="16"/>
                <w:szCs w:val="16"/>
                <w:shd w:val="clear" w:color="auto" w:fill="FFFFFF"/>
                <w:lang w:eastAsia="en-AU"/>
              </w:rPr>
              <w:t>sq</w:t>
            </w:r>
            <w:r>
              <w:rPr>
                <w:rFonts w:cs="Arial"/>
                <w:color w:val="000000"/>
                <w:sz w:val="16"/>
                <w:szCs w:val="16"/>
                <w:shd w:val="clear" w:color="auto" w:fill="FFFFFF"/>
                <w:lang w:eastAsia="en-AU"/>
              </w:rPr>
              <w:t>m</w:t>
            </w:r>
          </w:p>
          <w:p w14:paraId="66063866" w14:textId="19E9AD42" w:rsidR="00FE6850"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Commercial </w:t>
            </w:r>
            <w:r w:rsidR="0074026E">
              <w:rPr>
                <w:rFonts w:cs="Arial"/>
                <w:color w:val="000000"/>
                <w:sz w:val="16"/>
                <w:szCs w:val="16"/>
                <w:shd w:val="clear" w:color="auto" w:fill="FFFFFF"/>
                <w:lang w:eastAsia="en-AU"/>
              </w:rPr>
              <w:t xml:space="preserve">Building </w:t>
            </w:r>
            <w:r>
              <w:rPr>
                <w:rFonts w:cs="Arial"/>
                <w:color w:val="000000"/>
                <w:sz w:val="16"/>
                <w:szCs w:val="16"/>
                <w:shd w:val="clear" w:color="auto" w:fill="FFFFFF"/>
                <w:lang w:eastAsia="en-AU"/>
              </w:rPr>
              <w:t>4 = 11,065</w:t>
            </w:r>
            <w:r w:rsidR="0074026E">
              <w:rPr>
                <w:rFonts w:cs="Arial"/>
                <w:color w:val="000000"/>
                <w:sz w:val="16"/>
                <w:szCs w:val="16"/>
                <w:shd w:val="clear" w:color="auto" w:fill="FFFFFF"/>
                <w:lang w:eastAsia="en-AU"/>
              </w:rPr>
              <w:t>sq</w:t>
            </w:r>
            <w:r>
              <w:rPr>
                <w:rFonts w:cs="Arial"/>
                <w:color w:val="000000"/>
                <w:sz w:val="16"/>
                <w:szCs w:val="16"/>
                <w:shd w:val="clear" w:color="auto" w:fill="FFFFFF"/>
                <w:lang w:eastAsia="en-AU"/>
              </w:rPr>
              <w:t>m</w:t>
            </w:r>
          </w:p>
          <w:p w14:paraId="1EA452B9" w14:textId="77777777" w:rsidR="00FE6850" w:rsidRDefault="00FE6850" w:rsidP="00072AC9">
            <w:pPr>
              <w:spacing w:before="30" w:after="30"/>
              <w:jc w:val="both"/>
              <w:rPr>
                <w:rFonts w:cs="Arial"/>
                <w:color w:val="000000"/>
                <w:sz w:val="16"/>
                <w:szCs w:val="16"/>
                <w:shd w:val="clear" w:color="auto" w:fill="FFFFFF"/>
                <w:lang w:eastAsia="en-AU"/>
              </w:rPr>
            </w:pPr>
          </w:p>
          <w:p w14:paraId="2503C2FE" w14:textId="77140360" w:rsidR="00FE6850"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Bike storage provided within </w:t>
            </w:r>
            <w:r w:rsidR="0074026E">
              <w:rPr>
                <w:rFonts w:cs="Arial"/>
                <w:color w:val="000000"/>
                <w:sz w:val="16"/>
                <w:szCs w:val="16"/>
                <w:shd w:val="clear" w:color="auto" w:fill="FFFFFF"/>
                <w:lang w:eastAsia="en-AU"/>
              </w:rPr>
              <w:t>C</w:t>
            </w:r>
            <w:r>
              <w:rPr>
                <w:rFonts w:cs="Arial"/>
                <w:color w:val="000000"/>
                <w:sz w:val="16"/>
                <w:szCs w:val="16"/>
                <w:shd w:val="clear" w:color="auto" w:fill="FFFFFF"/>
                <w:lang w:eastAsia="en-AU"/>
              </w:rPr>
              <w:t xml:space="preserve">ommercial </w:t>
            </w:r>
            <w:r w:rsidR="0074026E">
              <w:rPr>
                <w:rFonts w:cs="Arial"/>
                <w:color w:val="000000"/>
                <w:sz w:val="16"/>
                <w:szCs w:val="16"/>
                <w:shd w:val="clear" w:color="auto" w:fill="FFFFFF"/>
                <w:lang w:eastAsia="en-AU"/>
              </w:rPr>
              <w:t>B</w:t>
            </w:r>
            <w:r w:rsidR="00D76873">
              <w:rPr>
                <w:rFonts w:cs="Arial"/>
                <w:color w:val="000000"/>
                <w:sz w:val="16"/>
                <w:szCs w:val="16"/>
                <w:shd w:val="clear" w:color="auto" w:fill="FFFFFF"/>
                <w:lang w:eastAsia="en-AU"/>
              </w:rPr>
              <w:t xml:space="preserve">uilding </w:t>
            </w:r>
            <w:r>
              <w:rPr>
                <w:rFonts w:cs="Arial"/>
                <w:color w:val="000000"/>
                <w:sz w:val="16"/>
                <w:szCs w:val="16"/>
                <w:shd w:val="clear" w:color="auto" w:fill="FFFFFF"/>
                <w:lang w:eastAsia="en-AU"/>
              </w:rPr>
              <w:t xml:space="preserve">4. </w:t>
            </w:r>
          </w:p>
          <w:p w14:paraId="5D0EDF1E" w14:textId="6CB29C6A" w:rsidR="00FE6850" w:rsidRPr="00EF373F" w:rsidRDefault="00FE6850" w:rsidP="00072AC9">
            <w:pPr>
              <w:spacing w:before="30" w:after="30"/>
              <w:jc w:val="both"/>
              <w:rPr>
                <w:rFonts w:cs="Arial"/>
                <w:color w:val="000000"/>
                <w:sz w:val="16"/>
                <w:szCs w:val="16"/>
                <w:shd w:val="clear" w:color="auto" w:fill="FFFFFF"/>
                <w:lang w:eastAsia="en-AU"/>
              </w:rPr>
            </w:pPr>
            <w:r>
              <w:rPr>
                <w:rFonts w:cs="Arial"/>
                <w:color w:val="000000"/>
                <w:sz w:val="16"/>
                <w:szCs w:val="16"/>
                <w:shd w:val="clear" w:color="auto" w:fill="FFFFFF"/>
                <w:lang w:eastAsia="en-AU"/>
              </w:rPr>
              <w:t xml:space="preserve">Total spaces generated = 30, total provided = 39.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1E925EA9" w14:textId="044B28D1"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095B0E65"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54363F01"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8.2</w:t>
            </w:r>
          </w:p>
          <w:p w14:paraId="401BE633" w14:textId="77777777" w:rsidR="00072AC9" w:rsidRPr="003A0B6B" w:rsidRDefault="00072AC9" w:rsidP="00072AC9">
            <w:pPr>
              <w:spacing w:before="30" w:after="30"/>
              <w:jc w:val="both"/>
              <w:rPr>
                <w:rFonts w:eastAsia="Calibri" w:cs="Arial"/>
                <w:sz w:val="16"/>
                <w:szCs w:val="16"/>
              </w:rPr>
            </w:pPr>
            <w:r w:rsidRPr="003A0B6B">
              <w:rPr>
                <w:rFonts w:eastAsia="Calibri" w:cs="Arial"/>
                <w:b/>
                <w:bCs/>
                <w:sz w:val="16"/>
                <w:szCs w:val="16"/>
              </w:rPr>
              <w:t>Loading Docks.</w:t>
            </w:r>
          </w:p>
        </w:tc>
      </w:tr>
      <w:tr w:rsidR="00072AC9" w:rsidRPr="000E09E7" w14:paraId="2359F068"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0543E055"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(1) </w:t>
            </w:r>
            <w:r w:rsidRPr="003A0B6B">
              <w:rPr>
                <w:rFonts w:eastAsia="Calibri" w:cs="Arial"/>
                <w:sz w:val="16"/>
                <w:szCs w:val="16"/>
              </w:rPr>
              <w:t>Loading docks are to be developed in accordance with the standards provided in Council’s comprehensive DCP</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1801D3BB" w14:textId="1FB3CFFE" w:rsidR="00072AC9" w:rsidRPr="00FE6850" w:rsidRDefault="00FE6850" w:rsidP="00072AC9">
            <w:pPr>
              <w:spacing w:before="30" w:after="30"/>
              <w:jc w:val="both"/>
              <w:rPr>
                <w:rFonts w:cs="Arial"/>
                <w:color w:val="000000"/>
                <w:sz w:val="16"/>
                <w:szCs w:val="16"/>
                <w:shd w:val="clear" w:color="auto" w:fill="FFFFFF"/>
                <w:lang w:eastAsia="en-AU"/>
              </w:rPr>
            </w:pPr>
            <w:r w:rsidRPr="00FE6850">
              <w:rPr>
                <w:rFonts w:cs="Arial"/>
                <w:color w:val="000000"/>
                <w:sz w:val="16"/>
                <w:szCs w:val="16"/>
                <w:shd w:val="clear" w:color="auto" w:fill="FFFFFF"/>
                <w:lang w:eastAsia="en-AU"/>
              </w:rPr>
              <w:t xml:space="preserve">Considered further under section 2.18 from the Camden DCP assessment attachment.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19245EEA" w14:textId="27CA8D40"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Yes.</w:t>
            </w:r>
          </w:p>
        </w:tc>
      </w:tr>
      <w:tr w:rsidR="00072AC9" w:rsidRPr="000E09E7" w14:paraId="5EE0700A" w14:textId="77777777" w:rsidTr="00B9185E">
        <w:trPr>
          <w:trHeight w:val="61"/>
        </w:trPr>
        <w:tc>
          <w:tcPr>
            <w:tcW w:w="9782" w:type="dxa"/>
            <w:gridSpan w:val="5"/>
            <w:tcBorders>
              <w:top w:val="single" w:sz="18" w:space="0" w:color="auto"/>
              <w:left w:val="single" w:sz="18" w:space="0" w:color="auto"/>
              <w:bottom w:val="single" w:sz="4" w:space="0" w:color="auto"/>
              <w:right w:val="single" w:sz="18" w:space="0" w:color="auto"/>
            </w:tcBorders>
            <w:shd w:val="clear" w:color="auto" w:fill="auto"/>
          </w:tcPr>
          <w:p w14:paraId="4C687E80" w14:textId="77777777" w:rsidR="00072AC9" w:rsidRPr="003A0B6B" w:rsidRDefault="00072AC9" w:rsidP="00072AC9">
            <w:pPr>
              <w:spacing w:before="30" w:after="30"/>
              <w:jc w:val="both"/>
              <w:rPr>
                <w:rFonts w:eastAsia="Calibri" w:cs="Arial"/>
                <w:b/>
                <w:bCs/>
                <w:sz w:val="16"/>
                <w:szCs w:val="16"/>
              </w:rPr>
            </w:pPr>
            <w:r w:rsidRPr="003A0B6B">
              <w:rPr>
                <w:rFonts w:eastAsia="Calibri" w:cs="Arial"/>
                <w:b/>
                <w:bCs/>
                <w:sz w:val="16"/>
                <w:szCs w:val="16"/>
              </w:rPr>
              <w:t>8.3</w:t>
            </w:r>
          </w:p>
          <w:p w14:paraId="5FC9E198" w14:textId="77777777" w:rsidR="00072AC9" w:rsidRPr="003A0B6B" w:rsidRDefault="00072AC9" w:rsidP="00072AC9">
            <w:pPr>
              <w:spacing w:before="30" w:after="30"/>
              <w:jc w:val="both"/>
              <w:rPr>
                <w:rFonts w:eastAsia="Calibri" w:cs="Arial"/>
                <w:sz w:val="16"/>
                <w:szCs w:val="16"/>
              </w:rPr>
            </w:pPr>
            <w:r w:rsidRPr="003A0B6B">
              <w:rPr>
                <w:rFonts w:eastAsia="Calibri" w:cs="Arial"/>
                <w:b/>
                <w:bCs/>
                <w:sz w:val="16"/>
                <w:szCs w:val="16"/>
              </w:rPr>
              <w:t>Roof Top Carparking.</w:t>
            </w:r>
            <w:r>
              <w:rPr>
                <w:rFonts w:eastAsia="Calibri" w:cs="Arial"/>
                <w:sz w:val="16"/>
                <w:szCs w:val="16"/>
              </w:rPr>
              <w:t xml:space="preserve"> </w:t>
            </w:r>
          </w:p>
        </w:tc>
      </w:tr>
      <w:tr w:rsidR="00072AC9" w:rsidRPr="000E09E7" w14:paraId="43830A81" w14:textId="77777777" w:rsidTr="00B9185E">
        <w:trPr>
          <w:trHeight w:val="61"/>
        </w:trPr>
        <w:tc>
          <w:tcPr>
            <w:tcW w:w="3556" w:type="dxa"/>
            <w:gridSpan w:val="2"/>
            <w:tcBorders>
              <w:top w:val="single" w:sz="4" w:space="0" w:color="auto"/>
              <w:left w:val="single" w:sz="18" w:space="0" w:color="auto"/>
              <w:bottom w:val="single" w:sz="18" w:space="0" w:color="auto"/>
              <w:right w:val="single" w:sz="4" w:space="0" w:color="auto"/>
            </w:tcBorders>
            <w:shd w:val="clear" w:color="auto" w:fill="auto"/>
          </w:tcPr>
          <w:p w14:paraId="63371815" w14:textId="77777777" w:rsidR="00072AC9" w:rsidRDefault="00072AC9" w:rsidP="00072AC9">
            <w:pPr>
              <w:spacing w:before="30" w:after="30"/>
              <w:jc w:val="both"/>
              <w:rPr>
                <w:rFonts w:eastAsia="Calibri" w:cs="Arial"/>
                <w:sz w:val="16"/>
                <w:szCs w:val="16"/>
              </w:rPr>
            </w:pPr>
            <w:r>
              <w:rPr>
                <w:rFonts w:eastAsia="Calibri" w:cs="Arial"/>
                <w:sz w:val="16"/>
                <w:szCs w:val="16"/>
              </w:rPr>
              <w:t xml:space="preserve">(1) </w:t>
            </w:r>
            <w:r w:rsidRPr="003A0B6B">
              <w:rPr>
                <w:rFonts w:eastAsia="Calibri" w:cs="Arial"/>
                <w:sz w:val="16"/>
                <w:szCs w:val="16"/>
              </w:rPr>
              <w:t>Roof top car parking can provide additional parking opportunities within the Town Centre if provided should give direct access to upper level commercial and retail premises.</w:t>
            </w:r>
          </w:p>
        </w:tc>
        <w:tc>
          <w:tcPr>
            <w:tcW w:w="4819" w:type="dxa"/>
            <w:gridSpan w:val="2"/>
            <w:tcBorders>
              <w:top w:val="single" w:sz="4" w:space="0" w:color="auto"/>
              <w:left w:val="single" w:sz="4" w:space="0" w:color="auto"/>
              <w:bottom w:val="single" w:sz="18" w:space="0" w:color="auto"/>
              <w:right w:val="single" w:sz="4" w:space="0" w:color="auto"/>
            </w:tcBorders>
            <w:shd w:val="clear" w:color="auto" w:fill="auto"/>
          </w:tcPr>
          <w:p w14:paraId="53A3BF69" w14:textId="416F8978" w:rsidR="00072AC9" w:rsidRPr="00FE6850" w:rsidRDefault="00FE6850" w:rsidP="00072AC9">
            <w:pPr>
              <w:spacing w:before="30" w:after="30"/>
              <w:jc w:val="both"/>
              <w:rPr>
                <w:rFonts w:cs="Arial"/>
                <w:color w:val="000000"/>
                <w:sz w:val="16"/>
                <w:szCs w:val="16"/>
                <w:shd w:val="clear" w:color="auto" w:fill="FFFFFF"/>
                <w:lang w:eastAsia="en-AU"/>
              </w:rPr>
            </w:pPr>
            <w:r w:rsidRPr="00FE6850">
              <w:rPr>
                <w:rFonts w:cs="Arial"/>
                <w:color w:val="000000"/>
                <w:sz w:val="16"/>
                <w:szCs w:val="16"/>
                <w:shd w:val="clear" w:color="auto" w:fill="FFFFFF"/>
                <w:lang w:eastAsia="en-AU"/>
              </w:rPr>
              <w:t xml:space="preserve">No rooftop parking </w:t>
            </w:r>
            <w:r w:rsidR="00D76873">
              <w:rPr>
                <w:rFonts w:cs="Arial"/>
                <w:color w:val="000000"/>
                <w:sz w:val="16"/>
                <w:szCs w:val="16"/>
                <w:shd w:val="clear" w:color="auto" w:fill="FFFFFF"/>
                <w:lang w:eastAsia="en-AU"/>
              </w:rPr>
              <w:t xml:space="preserve">is </w:t>
            </w:r>
            <w:r w:rsidRPr="00FE6850">
              <w:rPr>
                <w:rFonts w:cs="Arial"/>
                <w:color w:val="000000"/>
                <w:sz w:val="16"/>
                <w:szCs w:val="16"/>
                <w:shd w:val="clear" w:color="auto" w:fill="FFFFFF"/>
                <w:lang w:eastAsia="en-AU"/>
              </w:rPr>
              <w:t xml:space="preserve">proposed. </w:t>
            </w: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14:paraId="4BF2FA8F" w14:textId="0072AB85" w:rsidR="00072AC9" w:rsidRPr="00A07000" w:rsidRDefault="00A07000" w:rsidP="00072AC9">
            <w:pPr>
              <w:spacing w:before="30" w:after="30"/>
              <w:jc w:val="center"/>
              <w:rPr>
                <w:rFonts w:cs="Arial"/>
                <w:color w:val="000000"/>
                <w:sz w:val="16"/>
                <w:szCs w:val="16"/>
                <w:shd w:val="clear" w:color="auto" w:fill="FFFFFF"/>
                <w:lang w:eastAsia="en-AU"/>
              </w:rPr>
            </w:pPr>
            <w:r w:rsidRPr="00A07000">
              <w:rPr>
                <w:rFonts w:cs="Arial"/>
                <w:color w:val="000000"/>
                <w:sz w:val="16"/>
                <w:szCs w:val="16"/>
                <w:shd w:val="clear" w:color="auto" w:fill="FFFFFF"/>
                <w:lang w:eastAsia="en-AU"/>
              </w:rPr>
              <w:t xml:space="preserve">NA. </w:t>
            </w:r>
          </w:p>
        </w:tc>
      </w:tr>
    </w:tbl>
    <w:p w14:paraId="1536C671" w14:textId="77777777" w:rsidR="0010738B" w:rsidRDefault="0010738B" w:rsidP="0010738B">
      <w:pPr>
        <w:spacing w:before="60" w:after="60"/>
        <w:jc w:val="both"/>
        <w:rPr>
          <w:rFonts w:cs="Arial"/>
          <w:szCs w:val="22"/>
        </w:rPr>
      </w:pPr>
    </w:p>
    <w:p w14:paraId="71678CC7" w14:textId="77777777" w:rsidR="0010738B" w:rsidRDefault="0010738B" w:rsidP="0010738B">
      <w:pPr>
        <w:spacing w:before="60" w:after="60"/>
        <w:jc w:val="both"/>
        <w:rPr>
          <w:rFonts w:cs="Arial"/>
          <w:szCs w:val="22"/>
        </w:rPr>
      </w:pPr>
    </w:p>
    <w:p w14:paraId="2C90A32F" w14:textId="77777777" w:rsidR="0010738B" w:rsidRDefault="0010738B" w:rsidP="0010738B">
      <w:pPr>
        <w:spacing w:before="60" w:after="60"/>
        <w:jc w:val="both"/>
        <w:rPr>
          <w:rFonts w:cs="Arial"/>
          <w:szCs w:val="22"/>
        </w:rPr>
      </w:pPr>
    </w:p>
    <w:p w14:paraId="43D10356" w14:textId="77777777" w:rsidR="0010738B" w:rsidRDefault="0010738B" w:rsidP="0010738B">
      <w:pPr>
        <w:spacing w:before="60" w:after="60"/>
        <w:jc w:val="both"/>
        <w:rPr>
          <w:rFonts w:cs="Arial"/>
          <w:szCs w:val="22"/>
        </w:rPr>
      </w:pPr>
    </w:p>
    <w:p w14:paraId="652E0F23" w14:textId="77777777" w:rsidR="00F40B18" w:rsidRPr="00091151" w:rsidRDefault="00F40B18">
      <w:pPr>
        <w:rPr>
          <w:rFonts w:cs="Arial"/>
          <w:sz w:val="20"/>
          <w:szCs w:val="20"/>
        </w:rPr>
      </w:pPr>
    </w:p>
    <w:sectPr w:rsidR="00F40B18" w:rsidRPr="00091151" w:rsidSect="0009115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A16AB" w14:textId="77777777" w:rsidR="00AF40CD" w:rsidRDefault="00AF40CD" w:rsidP="003172D8">
      <w:r>
        <w:separator/>
      </w:r>
    </w:p>
  </w:endnote>
  <w:endnote w:type="continuationSeparator" w:id="0">
    <w:p w14:paraId="5B2FB72C" w14:textId="77777777" w:rsidR="00AF40CD" w:rsidRDefault="00AF40CD" w:rsidP="0031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075329"/>
      <w:docPartObj>
        <w:docPartGallery w:val="Page Numbers (Bottom of Page)"/>
        <w:docPartUnique/>
      </w:docPartObj>
    </w:sdtPr>
    <w:sdtEndPr>
      <w:rPr>
        <w:sz w:val="22"/>
        <w:szCs w:val="22"/>
      </w:rPr>
    </w:sdtEndPr>
    <w:sdtContent>
      <w:p w14:paraId="295EA971" w14:textId="77777777" w:rsidR="001D33E8" w:rsidRPr="00ED759B" w:rsidRDefault="005B59C5">
        <w:pPr>
          <w:pStyle w:val="Footer"/>
          <w:jc w:val="center"/>
          <w:rPr>
            <w:sz w:val="22"/>
            <w:szCs w:val="22"/>
          </w:rPr>
        </w:pPr>
        <w:r w:rsidRPr="00091151">
          <w:rPr>
            <w:sz w:val="20"/>
            <w:szCs w:val="20"/>
          </w:rPr>
          <w:t xml:space="preserve">Page </w:t>
        </w:r>
        <w:r w:rsidR="006662B7" w:rsidRPr="00091151">
          <w:rPr>
            <w:sz w:val="20"/>
            <w:szCs w:val="20"/>
          </w:rPr>
          <w:fldChar w:fldCharType="begin"/>
        </w:r>
        <w:r w:rsidR="00BB77F5" w:rsidRPr="00091151">
          <w:rPr>
            <w:sz w:val="20"/>
            <w:szCs w:val="20"/>
          </w:rPr>
          <w:instrText xml:space="preserve"> PAGE   \* MERGEFORMAT </w:instrText>
        </w:r>
        <w:r w:rsidR="006662B7" w:rsidRPr="00091151">
          <w:rPr>
            <w:sz w:val="20"/>
            <w:szCs w:val="20"/>
          </w:rPr>
          <w:fldChar w:fldCharType="separate"/>
        </w:r>
        <w:r w:rsidR="00424891">
          <w:rPr>
            <w:noProof/>
            <w:sz w:val="20"/>
            <w:szCs w:val="20"/>
          </w:rPr>
          <w:t>1</w:t>
        </w:r>
        <w:r w:rsidR="006662B7" w:rsidRPr="00091151">
          <w:rPr>
            <w:noProof/>
            <w:sz w:val="20"/>
            <w:szCs w:val="20"/>
          </w:rPr>
          <w:fldChar w:fldCharType="end"/>
        </w:r>
      </w:p>
    </w:sdtContent>
  </w:sdt>
  <w:p w14:paraId="2F97105F" w14:textId="77777777" w:rsidR="001D33E8" w:rsidRDefault="001D3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78D94" w14:textId="77777777" w:rsidR="00AF40CD" w:rsidRDefault="00AF40CD" w:rsidP="003172D8">
      <w:r>
        <w:separator/>
      </w:r>
    </w:p>
  </w:footnote>
  <w:footnote w:type="continuationSeparator" w:id="0">
    <w:p w14:paraId="7F282069" w14:textId="77777777" w:rsidR="00AF40CD" w:rsidRDefault="00AF40CD" w:rsidP="00317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6CA4" w14:textId="5DDD6E72" w:rsidR="001D33E8" w:rsidRPr="00091151" w:rsidRDefault="00543EEF" w:rsidP="003172D8">
    <w:pPr>
      <w:pStyle w:val="Header"/>
      <w:jc w:val="center"/>
      <w:rPr>
        <w:sz w:val="22"/>
        <w:szCs w:val="22"/>
        <w:u w:val="single"/>
      </w:rPr>
    </w:pPr>
    <w:r>
      <w:rPr>
        <w:sz w:val="22"/>
        <w:szCs w:val="22"/>
        <w:u w:val="single"/>
      </w:rPr>
      <w:t>Oran Park DCP (</w:t>
    </w:r>
    <w:r w:rsidR="00AF3657">
      <w:rPr>
        <w:sz w:val="22"/>
        <w:szCs w:val="22"/>
        <w:u w:val="single"/>
      </w:rPr>
      <w:t>as amended)</w:t>
    </w:r>
    <w:r w:rsidR="001D33E8" w:rsidRPr="00091151">
      <w:rPr>
        <w:sz w:val="22"/>
        <w:szCs w:val="22"/>
        <w:u w:val="single"/>
      </w:rPr>
      <w:t xml:space="preserve"> Assessment Table</w:t>
    </w:r>
  </w:p>
  <w:p w14:paraId="6BD89CC0" w14:textId="77777777" w:rsidR="001D33E8" w:rsidRDefault="001D3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4D54"/>
    <w:multiLevelType w:val="hybridMultilevel"/>
    <w:tmpl w:val="A6D829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 w15:restartNumberingAfterBreak="0">
    <w:nsid w:val="03C665DC"/>
    <w:multiLevelType w:val="hybridMultilevel"/>
    <w:tmpl w:val="D2047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C7B2C"/>
    <w:multiLevelType w:val="hybridMultilevel"/>
    <w:tmpl w:val="16449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C867D9"/>
    <w:multiLevelType w:val="hybridMultilevel"/>
    <w:tmpl w:val="688EA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CF09D6"/>
    <w:multiLevelType w:val="hybridMultilevel"/>
    <w:tmpl w:val="B07A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163AB6"/>
    <w:multiLevelType w:val="hybridMultilevel"/>
    <w:tmpl w:val="2960A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C05906"/>
    <w:multiLevelType w:val="hybridMultilevel"/>
    <w:tmpl w:val="E4985B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8418FB"/>
    <w:multiLevelType w:val="hybridMultilevel"/>
    <w:tmpl w:val="914C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195642"/>
    <w:multiLevelType w:val="hybridMultilevel"/>
    <w:tmpl w:val="D5B89484"/>
    <w:lvl w:ilvl="0" w:tplc="0C090001">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D9231B"/>
    <w:multiLevelType w:val="hybridMultilevel"/>
    <w:tmpl w:val="D4F8B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344FF"/>
    <w:multiLevelType w:val="hybridMultilevel"/>
    <w:tmpl w:val="552E1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E807E7"/>
    <w:multiLevelType w:val="hybridMultilevel"/>
    <w:tmpl w:val="A09AC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79040E"/>
    <w:multiLevelType w:val="hybridMultilevel"/>
    <w:tmpl w:val="89DC5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610A1C"/>
    <w:multiLevelType w:val="hybridMultilevel"/>
    <w:tmpl w:val="C4DA90EA"/>
    <w:lvl w:ilvl="0" w:tplc="364EA856">
      <w:numFmt w:val="bullet"/>
      <w:lvlText w:val="-"/>
      <w:lvlJc w:val="left"/>
      <w:pPr>
        <w:ind w:left="862" w:hanging="360"/>
      </w:pPr>
      <w:rPr>
        <w:rFonts w:ascii="Arial" w:eastAsia="Times New Roman" w:hAnsi="Arial" w:cs="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35040E8A"/>
    <w:multiLevelType w:val="hybridMultilevel"/>
    <w:tmpl w:val="CF347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777385"/>
    <w:multiLevelType w:val="hybridMultilevel"/>
    <w:tmpl w:val="1864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6E4DA7"/>
    <w:multiLevelType w:val="hybridMultilevel"/>
    <w:tmpl w:val="7E10C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204F6"/>
    <w:multiLevelType w:val="hybridMultilevel"/>
    <w:tmpl w:val="E73A3EE6"/>
    <w:lvl w:ilvl="0" w:tplc="83AE3196">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60667CC"/>
    <w:multiLevelType w:val="hybridMultilevel"/>
    <w:tmpl w:val="72CA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357D19"/>
    <w:multiLevelType w:val="hybridMultilevel"/>
    <w:tmpl w:val="10C84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DF58C4"/>
    <w:multiLevelType w:val="hybridMultilevel"/>
    <w:tmpl w:val="2A50B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526E40"/>
    <w:multiLevelType w:val="hybridMultilevel"/>
    <w:tmpl w:val="9E66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964917"/>
    <w:multiLevelType w:val="hybridMultilevel"/>
    <w:tmpl w:val="5A586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815671"/>
    <w:multiLevelType w:val="hybridMultilevel"/>
    <w:tmpl w:val="CA325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744DD3"/>
    <w:multiLevelType w:val="hybridMultilevel"/>
    <w:tmpl w:val="B608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6C3670"/>
    <w:multiLevelType w:val="hybridMultilevel"/>
    <w:tmpl w:val="60D2DD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6028CB"/>
    <w:multiLevelType w:val="hybridMultilevel"/>
    <w:tmpl w:val="70D8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CF2CE3"/>
    <w:multiLevelType w:val="hybridMultilevel"/>
    <w:tmpl w:val="81CAC554"/>
    <w:lvl w:ilvl="0" w:tplc="0C090001">
      <w:start w:val="1"/>
      <w:numFmt w:val="bullet"/>
      <w:lvlText w:val=""/>
      <w:lvlJc w:val="left"/>
      <w:pPr>
        <w:ind w:left="720" w:hanging="360"/>
      </w:pPr>
      <w:rPr>
        <w:rFonts w:ascii="Symbol" w:hAnsi="Symbol"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3A441F"/>
    <w:multiLevelType w:val="hybridMultilevel"/>
    <w:tmpl w:val="4C00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455363"/>
    <w:multiLevelType w:val="hybridMultilevel"/>
    <w:tmpl w:val="5DFE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B4F00"/>
    <w:multiLevelType w:val="hybridMultilevel"/>
    <w:tmpl w:val="F3FCCFF2"/>
    <w:lvl w:ilvl="0" w:tplc="07FCC6D0">
      <w:start w:val="1"/>
      <w:numFmt w:val="lowerRoman"/>
      <w:lvlText w:val="%1."/>
      <w:lvlJc w:val="right"/>
      <w:pPr>
        <w:ind w:left="720" w:hanging="360"/>
      </w:pPr>
      <w:rPr>
        <w:rFonts w:ascii="Arial" w:hAnsi="Arial" w:cs="Arial"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D94058"/>
    <w:multiLevelType w:val="hybridMultilevel"/>
    <w:tmpl w:val="69F8B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4045870">
    <w:abstractNumId w:val="15"/>
  </w:num>
  <w:num w:numId="2" w16cid:durableId="1623146724">
    <w:abstractNumId w:val="7"/>
  </w:num>
  <w:num w:numId="3" w16cid:durableId="538662058">
    <w:abstractNumId w:val="4"/>
  </w:num>
  <w:num w:numId="4" w16cid:durableId="1323043598">
    <w:abstractNumId w:val="28"/>
  </w:num>
  <w:num w:numId="5" w16cid:durableId="1490049728">
    <w:abstractNumId w:val="6"/>
  </w:num>
  <w:num w:numId="6" w16cid:durableId="1198424003">
    <w:abstractNumId w:val="30"/>
  </w:num>
  <w:num w:numId="7" w16cid:durableId="1095245175">
    <w:abstractNumId w:val="26"/>
  </w:num>
  <w:num w:numId="8" w16cid:durableId="68771005">
    <w:abstractNumId w:val="22"/>
  </w:num>
  <w:num w:numId="9" w16cid:durableId="354886956">
    <w:abstractNumId w:val="9"/>
  </w:num>
  <w:num w:numId="10" w16cid:durableId="1250888209">
    <w:abstractNumId w:val="25"/>
  </w:num>
  <w:num w:numId="11" w16cid:durableId="1759011355">
    <w:abstractNumId w:val="12"/>
  </w:num>
  <w:num w:numId="12" w16cid:durableId="1773865451">
    <w:abstractNumId w:val="20"/>
  </w:num>
  <w:num w:numId="13" w16cid:durableId="165174095">
    <w:abstractNumId w:val="29"/>
  </w:num>
  <w:num w:numId="14" w16cid:durableId="178545483">
    <w:abstractNumId w:val="24"/>
  </w:num>
  <w:num w:numId="15" w16cid:durableId="1777288610">
    <w:abstractNumId w:val="3"/>
  </w:num>
  <w:num w:numId="16" w16cid:durableId="931162429">
    <w:abstractNumId w:val="13"/>
  </w:num>
  <w:num w:numId="17" w16cid:durableId="387261188">
    <w:abstractNumId w:val="0"/>
  </w:num>
  <w:num w:numId="18" w16cid:durableId="1251040912">
    <w:abstractNumId w:val="31"/>
  </w:num>
  <w:num w:numId="19" w16cid:durableId="2081638825">
    <w:abstractNumId w:val="10"/>
  </w:num>
  <w:num w:numId="20" w16cid:durableId="209732646">
    <w:abstractNumId w:val="5"/>
  </w:num>
  <w:num w:numId="21" w16cid:durableId="400832484">
    <w:abstractNumId w:val="27"/>
  </w:num>
  <w:num w:numId="22" w16cid:durableId="1554537967">
    <w:abstractNumId w:val="18"/>
  </w:num>
  <w:num w:numId="23" w16cid:durableId="890463003">
    <w:abstractNumId w:val="17"/>
  </w:num>
  <w:num w:numId="24" w16cid:durableId="1484737579">
    <w:abstractNumId w:val="8"/>
  </w:num>
  <w:num w:numId="25" w16cid:durableId="763577302">
    <w:abstractNumId w:val="14"/>
  </w:num>
  <w:num w:numId="26" w16cid:durableId="1192959736">
    <w:abstractNumId w:val="21"/>
  </w:num>
  <w:num w:numId="27" w16cid:durableId="534662033">
    <w:abstractNumId w:val="11"/>
  </w:num>
  <w:num w:numId="28" w16cid:durableId="1571650370">
    <w:abstractNumId w:val="23"/>
  </w:num>
  <w:num w:numId="29" w16cid:durableId="763384429">
    <w:abstractNumId w:val="19"/>
  </w:num>
  <w:num w:numId="30" w16cid:durableId="1178228966">
    <w:abstractNumId w:val="16"/>
  </w:num>
  <w:num w:numId="31" w16cid:durableId="1650397258">
    <w:abstractNumId w:val="2"/>
  </w:num>
  <w:num w:numId="32" w16cid:durableId="179609567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20"/>
  <w:displayHorizontalDrawingGridEvery w:val="2"/>
  <w:characterSpacingControl w:val="doNotCompress"/>
  <w:hdrShapeDefaults>
    <o:shapedefaults v:ext="edit" spidmax="136193">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1003"/>
    <w:rsid w:val="00000D35"/>
    <w:rsid w:val="00000F1B"/>
    <w:rsid w:val="0000143A"/>
    <w:rsid w:val="00001F7E"/>
    <w:rsid w:val="0000542C"/>
    <w:rsid w:val="000059B4"/>
    <w:rsid w:val="0000608D"/>
    <w:rsid w:val="00006C7B"/>
    <w:rsid w:val="000152DA"/>
    <w:rsid w:val="0001591A"/>
    <w:rsid w:val="00020266"/>
    <w:rsid w:val="00021995"/>
    <w:rsid w:val="000229E9"/>
    <w:rsid w:val="00022D0C"/>
    <w:rsid w:val="00027B5F"/>
    <w:rsid w:val="00032F49"/>
    <w:rsid w:val="000349D3"/>
    <w:rsid w:val="00035180"/>
    <w:rsid w:val="00040913"/>
    <w:rsid w:val="000431A5"/>
    <w:rsid w:val="0004381B"/>
    <w:rsid w:val="00044263"/>
    <w:rsid w:val="00046A88"/>
    <w:rsid w:val="00052BCC"/>
    <w:rsid w:val="00055D75"/>
    <w:rsid w:val="00057C62"/>
    <w:rsid w:val="00070AD9"/>
    <w:rsid w:val="00072377"/>
    <w:rsid w:val="00072AC9"/>
    <w:rsid w:val="000737F1"/>
    <w:rsid w:val="000741F1"/>
    <w:rsid w:val="000747CD"/>
    <w:rsid w:val="00077437"/>
    <w:rsid w:val="00080148"/>
    <w:rsid w:val="000816A3"/>
    <w:rsid w:val="00081877"/>
    <w:rsid w:val="00081CAE"/>
    <w:rsid w:val="000838B6"/>
    <w:rsid w:val="000870FA"/>
    <w:rsid w:val="00091151"/>
    <w:rsid w:val="000929A8"/>
    <w:rsid w:val="0009612F"/>
    <w:rsid w:val="000A381F"/>
    <w:rsid w:val="000A6E94"/>
    <w:rsid w:val="000B0093"/>
    <w:rsid w:val="000B064F"/>
    <w:rsid w:val="000B0695"/>
    <w:rsid w:val="000B21B7"/>
    <w:rsid w:val="000B5E38"/>
    <w:rsid w:val="000C1CE5"/>
    <w:rsid w:val="000C1DA0"/>
    <w:rsid w:val="000C2728"/>
    <w:rsid w:val="000C3451"/>
    <w:rsid w:val="000D4EA5"/>
    <w:rsid w:val="000E03B2"/>
    <w:rsid w:val="000E09EE"/>
    <w:rsid w:val="000E0BB0"/>
    <w:rsid w:val="000E1544"/>
    <w:rsid w:val="000E487F"/>
    <w:rsid w:val="000E53FD"/>
    <w:rsid w:val="000F3832"/>
    <w:rsid w:val="000F3BA0"/>
    <w:rsid w:val="000F4E57"/>
    <w:rsid w:val="00101665"/>
    <w:rsid w:val="001024D0"/>
    <w:rsid w:val="001029C4"/>
    <w:rsid w:val="0010738B"/>
    <w:rsid w:val="00107DD0"/>
    <w:rsid w:val="00112CC6"/>
    <w:rsid w:val="0012025E"/>
    <w:rsid w:val="00122101"/>
    <w:rsid w:val="00123C27"/>
    <w:rsid w:val="00124F59"/>
    <w:rsid w:val="0012702A"/>
    <w:rsid w:val="00130AA1"/>
    <w:rsid w:val="00133C35"/>
    <w:rsid w:val="0013530B"/>
    <w:rsid w:val="001405EF"/>
    <w:rsid w:val="00143AF1"/>
    <w:rsid w:val="001447BA"/>
    <w:rsid w:val="00144CD3"/>
    <w:rsid w:val="001470C1"/>
    <w:rsid w:val="001471A3"/>
    <w:rsid w:val="00150E5C"/>
    <w:rsid w:val="00154760"/>
    <w:rsid w:val="00155123"/>
    <w:rsid w:val="001573B1"/>
    <w:rsid w:val="00157AE8"/>
    <w:rsid w:val="00162BDC"/>
    <w:rsid w:val="00170AA6"/>
    <w:rsid w:val="00171145"/>
    <w:rsid w:val="001727E3"/>
    <w:rsid w:val="00172FFB"/>
    <w:rsid w:val="00174CFA"/>
    <w:rsid w:val="00180567"/>
    <w:rsid w:val="00182AC2"/>
    <w:rsid w:val="00184AF9"/>
    <w:rsid w:val="001857E4"/>
    <w:rsid w:val="00187A27"/>
    <w:rsid w:val="00190475"/>
    <w:rsid w:val="001A37CB"/>
    <w:rsid w:val="001B6DBD"/>
    <w:rsid w:val="001B6FFA"/>
    <w:rsid w:val="001B7477"/>
    <w:rsid w:val="001C2713"/>
    <w:rsid w:val="001C4A92"/>
    <w:rsid w:val="001D173C"/>
    <w:rsid w:val="001D33E8"/>
    <w:rsid w:val="001D5638"/>
    <w:rsid w:val="001D586B"/>
    <w:rsid w:val="001E35BA"/>
    <w:rsid w:val="001E7858"/>
    <w:rsid w:val="001F11AA"/>
    <w:rsid w:val="00200387"/>
    <w:rsid w:val="00204280"/>
    <w:rsid w:val="00215E00"/>
    <w:rsid w:val="00225C72"/>
    <w:rsid w:val="00230537"/>
    <w:rsid w:val="002341F0"/>
    <w:rsid w:val="002430DF"/>
    <w:rsid w:val="00245CC6"/>
    <w:rsid w:val="00247A48"/>
    <w:rsid w:val="002515B7"/>
    <w:rsid w:val="00251F3E"/>
    <w:rsid w:val="00252C33"/>
    <w:rsid w:val="0026256A"/>
    <w:rsid w:val="002628F0"/>
    <w:rsid w:val="00265A74"/>
    <w:rsid w:val="00274012"/>
    <w:rsid w:val="002756C7"/>
    <w:rsid w:val="00276638"/>
    <w:rsid w:val="00276769"/>
    <w:rsid w:val="00280CA5"/>
    <w:rsid w:val="0029079C"/>
    <w:rsid w:val="002927CE"/>
    <w:rsid w:val="002935CF"/>
    <w:rsid w:val="002A2A91"/>
    <w:rsid w:val="002A563E"/>
    <w:rsid w:val="002B2322"/>
    <w:rsid w:val="002B79AE"/>
    <w:rsid w:val="002C576D"/>
    <w:rsid w:val="002D25DE"/>
    <w:rsid w:val="002D4665"/>
    <w:rsid w:val="002E1D24"/>
    <w:rsid w:val="002E33C0"/>
    <w:rsid w:val="002E4496"/>
    <w:rsid w:val="002E5091"/>
    <w:rsid w:val="002E612C"/>
    <w:rsid w:val="002F2B86"/>
    <w:rsid w:val="002F475D"/>
    <w:rsid w:val="002F6120"/>
    <w:rsid w:val="0030758D"/>
    <w:rsid w:val="00312C11"/>
    <w:rsid w:val="003146FD"/>
    <w:rsid w:val="003172D8"/>
    <w:rsid w:val="00317866"/>
    <w:rsid w:val="00317F58"/>
    <w:rsid w:val="003202F6"/>
    <w:rsid w:val="00324873"/>
    <w:rsid w:val="00325D9D"/>
    <w:rsid w:val="003262B3"/>
    <w:rsid w:val="00327075"/>
    <w:rsid w:val="00332C6A"/>
    <w:rsid w:val="00334469"/>
    <w:rsid w:val="00335286"/>
    <w:rsid w:val="003377E4"/>
    <w:rsid w:val="0034335B"/>
    <w:rsid w:val="00343E77"/>
    <w:rsid w:val="00350424"/>
    <w:rsid w:val="00351EA3"/>
    <w:rsid w:val="0035412F"/>
    <w:rsid w:val="00355D93"/>
    <w:rsid w:val="00361475"/>
    <w:rsid w:val="00363499"/>
    <w:rsid w:val="00371EF6"/>
    <w:rsid w:val="00372951"/>
    <w:rsid w:val="00374242"/>
    <w:rsid w:val="0038074F"/>
    <w:rsid w:val="00386F66"/>
    <w:rsid w:val="00387F94"/>
    <w:rsid w:val="00387FAD"/>
    <w:rsid w:val="003901EC"/>
    <w:rsid w:val="003951C7"/>
    <w:rsid w:val="0039602E"/>
    <w:rsid w:val="003971BA"/>
    <w:rsid w:val="00397919"/>
    <w:rsid w:val="003A0090"/>
    <w:rsid w:val="003A0B6B"/>
    <w:rsid w:val="003A2354"/>
    <w:rsid w:val="003B30FC"/>
    <w:rsid w:val="003B3637"/>
    <w:rsid w:val="003B53E3"/>
    <w:rsid w:val="003B5FC7"/>
    <w:rsid w:val="003B6E14"/>
    <w:rsid w:val="003E1146"/>
    <w:rsid w:val="003E46A2"/>
    <w:rsid w:val="003E7800"/>
    <w:rsid w:val="003F069A"/>
    <w:rsid w:val="003F2F91"/>
    <w:rsid w:val="003F52A9"/>
    <w:rsid w:val="00400304"/>
    <w:rsid w:val="00405E48"/>
    <w:rsid w:val="004074FA"/>
    <w:rsid w:val="00412200"/>
    <w:rsid w:val="0041411F"/>
    <w:rsid w:val="00420DED"/>
    <w:rsid w:val="00424891"/>
    <w:rsid w:val="004270D1"/>
    <w:rsid w:val="0043603F"/>
    <w:rsid w:val="00436445"/>
    <w:rsid w:val="00437139"/>
    <w:rsid w:val="004408DB"/>
    <w:rsid w:val="00440CBF"/>
    <w:rsid w:val="0044167D"/>
    <w:rsid w:val="00443402"/>
    <w:rsid w:val="00445F94"/>
    <w:rsid w:val="00450354"/>
    <w:rsid w:val="004520F4"/>
    <w:rsid w:val="0045428E"/>
    <w:rsid w:val="00454C1F"/>
    <w:rsid w:val="004632DF"/>
    <w:rsid w:val="004636E0"/>
    <w:rsid w:val="00463DF9"/>
    <w:rsid w:val="004640BB"/>
    <w:rsid w:val="00473AEB"/>
    <w:rsid w:val="00475873"/>
    <w:rsid w:val="00477DBC"/>
    <w:rsid w:val="00487DF9"/>
    <w:rsid w:val="00491139"/>
    <w:rsid w:val="0049119B"/>
    <w:rsid w:val="00492E05"/>
    <w:rsid w:val="00492E75"/>
    <w:rsid w:val="004A2E62"/>
    <w:rsid w:val="004A34BA"/>
    <w:rsid w:val="004A4952"/>
    <w:rsid w:val="004A5ED2"/>
    <w:rsid w:val="004A6961"/>
    <w:rsid w:val="004A70F3"/>
    <w:rsid w:val="004C1419"/>
    <w:rsid w:val="004C3644"/>
    <w:rsid w:val="004C4A3C"/>
    <w:rsid w:val="004D71D1"/>
    <w:rsid w:val="004D7843"/>
    <w:rsid w:val="004E0A4E"/>
    <w:rsid w:val="004E5B67"/>
    <w:rsid w:val="004E6034"/>
    <w:rsid w:val="004F2010"/>
    <w:rsid w:val="005027FC"/>
    <w:rsid w:val="00512B8C"/>
    <w:rsid w:val="00521281"/>
    <w:rsid w:val="005215E6"/>
    <w:rsid w:val="00521D5E"/>
    <w:rsid w:val="00523B84"/>
    <w:rsid w:val="00526A79"/>
    <w:rsid w:val="0053121D"/>
    <w:rsid w:val="0053144B"/>
    <w:rsid w:val="00531727"/>
    <w:rsid w:val="00534094"/>
    <w:rsid w:val="00534CA4"/>
    <w:rsid w:val="00536988"/>
    <w:rsid w:val="00540956"/>
    <w:rsid w:val="005413EE"/>
    <w:rsid w:val="005414B7"/>
    <w:rsid w:val="00543EEF"/>
    <w:rsid w:val="00545223"/>
    <w:rsid w:val="00547599"/>
    <w:rsid w:val="00551003"/>
    <w:rsid w:val="00553F01"/>
    <w:rsid w:val="00555CC8"/>
    <w:rsid w:val="00560C31"/>
    <w:rsid w:val="00565F09"/>
    <w:rsid w:val="00566F5A"/>
    <w:rsid w:val="005746B1"/>
    <w:rsid w:val="00575A2D"/>
    <w:rsid w:val="00576264"/>
    <w:rsid w:val="00576911"/>
    <w:rsid w:val="005828EA"/>
    <w:rsid w:val="00585D2C"/>
    <w:rsid w:val="00590A63"/>
    <w:rsid w:val="005932A3"/>
    <w:rsid w:val="005950E7"/>
    <w:rsid w:val="00595BFD"/>
    <w:rsid w:val="00597720"/>
    <w:rsid w:val="005A34CE"/>
    <w:rsid w:val="005A7B84"/>
    <w:rsid w:val="005B008A"/>
    <w:rsid w:val="005B4B99"/>
    <w:rsid w:val="005B59C5"/>
    <w:rsid w:val="005C0794"/>
    <w:rsid w:val="005C21A5"/>
    <w:rsid w:val="005C5760"/>
    <w:rsid w:val="005C57D7"/>
    <w:rsid w:val="005C5AA6"/>
    <w:rsid w:val="005C70B4"/>
    <w:rsid w:val="005D360D"/>
    <w:rsid w:val="005D50FB"/>
    <w:rsid w:val="005D64AE"/>
    <w:rsid w:val="005E210F"/>
    <w:rsid w:val="005E3324"/>
    <w:rsid w:val="005E3A79"/>
    <w:rsid w:val="005E5DCA"/>
    <w:rsid w:val="005F151D"/>
    <w:rsid w:val="005F4C72"/>
    <w:rsid w:val="005F4D1C"/>
    <w:rsid w:val="005F519F"/>
    <w:rsid w:val="005F6B6C"/>
    <w:rsid w:val="0060173B"/>
    <w:rsid w:val="00602B38"/>
    <w:rsid w:val="00602E78"/>
    <w:rsid w:val="00610DE7"/>
    <w:rsid w:val="00613783"/>
    <w:rsid w:val="00615997"/>
    <w:rsid w:val="006175B8"/>
    <w:rsid w:val="00620AB0"/>
    <w:rsid w:val="00620BE0"/>
    <w:rsid w:val="00620C72"/>
    <w:rsid w:val="00620FCE"/>
    <w:rsid w:val="0064118D"/>
    <w:rsid w:val="006447F4"/>
    <w:rsid w:val="0065002A"/>
    <w:rsid w:val="00655542"/>
    <w:rsid w:val="00656E60"/>
    <w:rsid w:val="00660019"/>
    <w:rsid w:val="00660CB2"/>
    <w:rsid w:val="006662B7"/>
    <w:rsid w:val="00666874"/>
    <w:rsid w:val="0067010B"/>
    <w:rsid w:val="00670231"/>
    <w:rsid w:val="0067272C"/>
    <w:rsid w:val="00675CD1"/>
    <w:rsid w:val="00676613"/>
    <w:rsid w:val="0067748F"/>
    <w:rsid w:val="00680DC9"/>
    <w:rsid w:val="00684639"/>
    <w:rsid w:val="0068655A"/>
    <w:rsid w:val="006873EC"/>
    <w:rsid w:val="00691E03"/>
    <w:rsid w:val="00694C31"/>
    <w:rsid w:val="00695B90"/>
    <w:rsid w:val="00696734"/>
    <w:rsid w:val="006A1301"/>
    <w:rsid w:val="006A4888"/>
    <w:rsid w:val="006B2338"/>
    <w:rsid w:val="006B24CD"/>
    <w:rsid w:val="006B5034"/>
    <w:rsid w:val="006B735C"/>
    <w:rsid w:val="006C186F"/>
    <w:rsid w:val="006C41D4"/>
    <w:rsid w:val="006C4A6C"/>
    <w:rsid w:val="006C72AF"/>
    <w:rsid w:val="006D0710"/>
    <w:rsid w:val="006D0E8D"/>
    <w:rsid w:val="006D1DBE"/>
    <w:rsid w:val="006D64AA"/>
    <w:rsid w:val="006E16D6"/>
    <w:rsid w:val="006E22CB"/>
    <w:rsid w:val="006E4916"/>
    <w:rsid w:val="006F14F4"/>
    <w:rsid w:val="006F49C4"/>
    <w:rsid w:val="007006BD"/>
    <w:rsid w:val="00701AD7"/>
    <w:rsid w:val="00704CA9"/>
    <w:rsid w:val="00710D0A"/>
    <w:rsid w:val="007113B4"/>
    <w:rsid w:val="00723E3B"/>
    <w:rsid w:val="0073050A"/>
    <w:rsid w:val="00730D1B"/>
    <w:rsid w:val="00732C7C"/>
    <w:rsid w:val="007347AE"/>
    <w:rsid w:val="007370AB"/>
    <w:rsid w:val="0074026E"/>
    <w:rsid w:val="00742CA2"/>
    <w:rsid w:val="00742FFB"/>
    <w:rsid w:val="00743F1E"/>
    <w:rsid w:val="007467FC"/>
    <w:rsid w:val="00751648"/>
    <w:rsid w:val="007526DD"/>
    <w:rsid w:val="00753F69"/>
    <w:rsid w:val="007549F3"/>
    <w:rsid w:val="007564D9"/>
    <w:rsid w:val="00757E1D"/>
    <w:rsid w:val="0076039A"/>
    <w:rsid w:val="00760539"/>
    <w:rsid w:val="0076056C"/>
    <w:rsid w:val="00760EDE"/>
    <w:rsid w:val="00762AD9"/>
    <w:rsid w:val="00762B5D"/>
    <w:rsid w:val="00763533"/>
    <w:rsid w:val="00772FEF"/>
    <w:rsid w:val="0077307B"/>
    <w:rsid w:val="00773B1F"/>
    <w:rsid w:val="007758E4"/>
    <w:rsid w:val="00775CA1"/>
    <w:rsid w:val="00775D2B"/>
    <w:rsid w:val="00777193"/>
    <w:rsid w:val="007801BF"/>
    <w:rsid w:val="00787FB2"/>
    <w:rsid w:val="0079226C"/>
    <w:rsid w:val="0079263B"/>
    <w:rsid w:val="007953AB"/>
    <w:rsid w:val="0079590A"/>
    <w:rsid w:val="007A0E0E"/>
    <w:rsid w:val="007A2EC8"/>
    <w:rsid w:val="007A7C0F"/>
    <w:rsid w:val="007A7D2E"/>
    <w:rsid w:val="007B16A7"/>
    <w:rsid w:val="007B2524"/>
    <w:rsid w:val="007C0744"/>
    <w:rsid w:val="007C2746"/>
    <w:rsid w:val="007C3368"/>
    <w:rsid w:val="007C3C0C"/>
    <w:rsid w:val="007C3EE0"/>
    <w:rsid w:val="007C42E1"/>
    <w:rsid w:val="007C4F28"/>
    <w:rsid w:val="007C51C4"/>
    <w:rsid w:val="007C5727"/>
    <w:rsid w:val="007C7B28"/>
    <w:rsid w:val="007D66B6"/>
    <w:rsid w:val="007E2DB5"/>
    <w:rsid w:val="007E4A2D"/>
    <w:rsid w:val="007E6D84"/>
    <w:rsid w:val="007E71B1"/>
    <w:rsid w:val="007F1037"/>
    <w:rsid w:val="007F2703"/>
    <w:rsid w:val="007F60AB"/>
    <w:rsid w:val="00800817"/>
    <w:rsid w:val="00800AF5"/>
    <w:rsid w:val="00803E23"/>
    <w:rsid w:val="0081343F"/>
    <w:rsid w:val="00813E60"/>
    <w:rsid w:val="0082119F"/>
    <w:rsid w:val="00823BAE"/>
    <w:rsid w:val="0082440A"/>
    <w:rsid w:val="00824732"/>
    <w:rsid w:val="00825ED6"/>
    <w:rsid w:val="00827509"/>
    <w:rsid w:val="008314CE"/>
    <w:rsid w:val="00832D6A"/>
    <w:rsid w:val="0083472C"/>
    <w:rsid w:val="008352F5"/>
    <w:rsid w:val="008362DF"/>
    <w:rsid w:val="00842DE5"/>
    <w:rsid w:val="0084341A"/>
    <w:rsid w:val="00844F82"/>
    <w:rsid w:val="008452DB"/>
    <w:rsid w:val="00854CC1"/>
    <w:rsid w:val="00855379"/>
    <w:rsid w:val="008556B2"/>
    <w:rsid w:val="008564AD"/>
    <w:rsid w:val="008565CA"/>
    <w:rsid w:val="00856E37"/>
    <w:rsid w:val="008609DC"/>
    <w:rsid w:val="00861BFA"/>
    <w:rsid w:val="00863D83"/>
    <w:rsid w:val="00863E3B"/>
    <w:rsid w:val="00865A3C"/>
    <w:rsid w:val="0086726C"/>
    <w:rsid w:val="00871EFD"/>
    <w:rsid w:val="0087382E"/>
    <w:rsid w:val="00884913"/>
    <w:rsid w:val="0088544A"/>
    <w:rsid w:val="00892907"/>
    <w:rsid w:val="00892951"/>
    <w:rsid w:val="00892BC5"/>
    <w:rsid w:val="008933C8"/>
    <w:rsid w:val="008968FD"/>
    <w:rsid w:val="008972F4"/>
    <w:rsid w:val="00897320"/>
    <w:rsid w:val="008A0D67"/>
    <w:rsid w:val="008A4C0A"/>
    <w:rsid w:val="008A7EF9"/>
    <w:rsid w:val="008B110E"/>
    <w:rsid w:val="008B547E"/>
    <w:rsid w:val="008B78E5"/>
    <w:rsid w:val="008C3F9C"/>
    <w:rsid w:val="008C4D49"/>
    <w:rsid w:val="008C5BB1"/>
    <w:rsid w:val="008D0E7B"/>
    <w:rsid w:val="008D531F"/>
    <w:rsid w:val="008D5CAE"/>
    <w:rsid w:val="008D7486"/>
    <w:rsid w:val="008E19ED"/>
    <w:rsid w:val="008E52C6"/>
    <w:rsid w:val="008E6AD6"/>
    <w:rsid w:val="008F6642"/>
    <w:rsid w:val="0090152D"/>
    <w:rsid w:val="00903B18"/>
    <w:rsid w:val="00904376"/>
    <w:rsid w:val="0090558B"/>
    <w:rsid w:val="009104F4"/>
    <w:rsid w:val="0091066B"/>
    <w:rsid w:val="0091429D"/>
    <w:rsid w:val="00914556"/>
    <w:rsid w:val="00915840"/>
    <w:rsid w:val="00915937"/>
    <w:rsid w:val="00922070"/>
    <w:rsid w:val="00923C45"/>
    <w:rsid w:val="009241CC"/>
    <w:rsid w:val="009243D0"/>
    <w:rsid w:val="009303E9"/>
    <w:rsid w:val="00930E4C"/>
    <w:rsid w:val="009352D3"/>
    <w:rsid w:val="00936C59"/>
    <w:rsid w:val="00950A7A"/>
    <w:rsid w:val="00952678"/>
    <w:rsid w:val="00954065"/>
    <w:rsid w:val="009562D8"/>
    <w:rsid w:val="00957C3E"/>
    <w:rsid w:val="009601FE"/>
    <w:rsid w:val="00965FF8"/>
    <w:rsid w:val="009704F2"/>
    <w:rsid w:val="0097416A"/>
    <w:rsid w:val="009744D8"/>
    <w:rsid w:val="0097778B"/>
    <w:rsid w:val="00977B31"/>
    <w:rsid w:val="0098031C"/>
    <w:rsid w:val="00982B0B"/>
    <w:rsid w:val="00983999"/>
    <w:rsid w:val="00983FF2"/>
    <w:rsid w:val="00984796"/>
    <w:rsid w:val="009853B8"/>
    <w:rsid w:val="00987120"/>
    <w:rsid w:val="00987A81"/>
    <w:rsid w:val="00993B1C"/>
    <w:rsid w:val="00994969"/>
    <w:rsid w:val="00994F5E"/>
    <w:rsid w:val="009A4961"/>
    <w:rsid w:val="009A4AAC"/>
    <w:rsid w:val="009A4BED"/>
    <w:rsid w:val="009A64E6"/>
    <w:rsid w:val="009A7BBC"/>
    <w:rsid w:val="009B47BB"/>
    <w:rsid w:val="009B7768"/>
    <w:rsid w:val="009C3737"/>
    <w:rsid w:val="009C5CCC"/>
    <w:rsid w:val="009C74D1"/>
    <w:rsid w:val="009D21E7"/>
    <w:rsid w:val="009D2FFF"/>
    <w:rsid w:val="009D5B8A"/>
    <w:rsid w:val="009D7B4C"/>
    <w:rsid w:val="009E03FF"/>
    <w:rsid w:val="009E3104"/>
    <w:rsid w:val="009E3726"/>
    <w:rsid w:val="009E3BB1"/>
    <w:rsid w:val="009E5B05"/>
    <w:rsid w:val="009E5E4F"/>
    <w:rsid w:val="009E61E2"/>
    <w:rsid w:val="009F11F5"/>
    <w:rsid w:val="009F1756"/>
    <w:rsid w:val="009F383A"/>
    <w:rsid w:val="009F5185"/>
    <w:rsid w:val="009F5256"/>
    <w:rsid w:val="00A03FCC"/>
    <w:rsid w:val="00A043DF"/>
    <w:rsid w:val="00A07000"/>
    <w:rsid w:val="00A10985"/>
    <w:rsid w:val="00A10C88"/>
    <w:rsid w:val="00A123B7"/>
    <w:rsid w:val="00A16D36"/>
    <w:rsid w:val="00A25B96"/>
    <w:rsid w:val="00A2694D"/>
    <w:rsid w:val="00A31FAF"/>
    <w:rsid w:val="00A35FA3"/>
    <w:rsid w:val="00A40E1F"/>
    <w:rsid w:val="00A41928"/>
    <w:rsid w:val="00A52C37"/>
    <w:rsid w:val="00A57C4A"/>
    <w:rsid w:val="00A604FD"/>
    <w:rsid w:val="00A7142D"/>
    <w:rsid w:val="00A71D90"/>
    <w:rsid w:val="00A7316B"/>
    <w:rsid w:val="00A84E25"/>
    <w:rsid w:val="00A862AB"/>
    <w:rsid w:val="00A86BE3"/>
    <w:rsid w:val="00A90BCA"/>
    <w:rsid w:val="00A94646"/>
    <w:rsid w:val="00AA4184"/>
    <w:rsid w:val="00AA4FFF"/>
    <w:rsid w:val="00AA774D"/>
    <w:rsid w:val="00AB311F"/>
    <w:rsid w:val="00AB3DB3"/>
    <w:rsid w:val="00AB4EFA"/>
    <w:rsid w:val="00AB5C3B"/>
    <w:rsid w:val="00AB69AC"/>
    <w:rsid w:val="00AC0429"/>
    <w:rsid w:val="00AC15EF"/>
    <w:rsid w:val="00AC2362"/>
    <w:rsid w:val="00AC6834"/>
    <w:rsid w:val="00AD567D"/>
    <w:rsid w:val="00AE1D68"/>
    <w:rsid w:val="00AE253B"/>
    <w:rsid w:val="00AE334B"/>
    <w:rsid w:val="00AE472C"/>
    <w:rsid w:val="00AE55C7"/>
    <w:rsid w:val="00AF3657"/>
    <w:rsid w:val="00AF40CD"/>
    <w:rsid w:val="00AF481B"/>
    <w:rsid w:val="00B01599"/>
    <w:rsid w:val="00B035D1"/>
    <w:rsid w:val="00B047A9"/>
    <w:rsid w:val="00B04C81"/>
    <w:rsid w:val="00B152DA"/>
    <w:rsid w:val="00B15FCD"/>
    <w:rsid w:val="00B16C30"/>
    <w:rsid w:val="00B214E0"/>
    <w:rsid w:val="00B2419B"/>
    <w:rsid w:val="00B2558A"/>
    <w:rsid w:val="00B275EB"/>
    <w:rsid w:val="00B41119"/>
    <w:rsid w:val="00B43281"/>
    <w:rsid w:val="00B46C22"/>
    <w:rsid w:val="00B5280E"/>
    <w:rsid w:val="00B6013A"/>
    <w:rsid w:val="00B67E09"/>
    <w:rsid w:val="00B74076"/>
    <w:rsid w:val="00B8289B"/>
    <w:rsid w:val="00B831C6"/>
    <w:rsid w:val="00B873DA"/>
    <w:rsid w:val="00B87896"/>
    <w:rsid w:val="00B901BE"/>
    <w:rsid w:val="00B91C90"/>
    <w:rsid w:val="00B958EC"/>
    <w:rsid w:val="00BA5323"/>
    <w:rsid w:val="00BA6827"/>
    <w:rsid w:val="00BB57A5"/>
    <w:rsid w:val="00BB77F5"/>
    <w:rsid w:val="00BB79F0"/>
    <w:rsid w:val="00BC05E9"/>
    <w:rsid w:val="00BC23EC"/>
    <w:rsid w:val="00BC2899"/>
    <w:rsid w:val="00BC3391"/>
    <w:rsid w:val="00BC35B9"/>
    <w:rsid w:val="00BC3E55"/>
    <w:rsid w:val="00BC4F70"/>
    <w:rsid w:val="00BC6569"/>
    <w:rsid w:val="00BD1807"/>
    <w:rsid w:val="00BD1959"/>
    <w:rsid w:val="00BD4BC8"/>
    <w:rsid w:val="00BE3C9E"/>
    <w:rsid w:val="00BE5379"/>
    <w:rsid w:val="00BF0621"/>
    <w:rsid w:val="00BF4C41"/>
    <w:rsid w:val="00C07507"/>
    <w:rsid w:val="00C12569"/>
    <w:rsid w:val="00C201E3"/>
    <w:rsid w:val="00C22CD9"/>
    <w:rsid w:val="00C278F3"/>
    <w:rsid w:val="00C30224"/>
    <w:rsid w:val="00C313FE"/>
    <w:rsid w:val="00C326B3"/>
    <w:rsid w:val="00C32FB8"/>
    <w:rsid w:val="00C35C6F"/>
    <w:rsid w:val="00C46BBD"/>
    <w:rsid w:val="00C50834"/>
    <w:rsid w:val="00C55360"/>
    <w:rsid w:val="00C572EB"/>
    <w:rsid w:val="00C61955"/>
    <w:rsid w:val="00C62F0D"/>
    <w:rsid w:val="00C64766"/>
    <w:rsid w:val="00C64EFA"/>
    <w:rsid w:val="00C85FE8"/>
    <w:rsid w:val="00C920BF"/>
    <w:rsid w:val="00C92340"/>
    <w:rsid w:val="00C96F94"/>
    <w:rsid w:val="00CA1C23"/>
    <w:rsid w:val="00CA1C33"/>
    <w:rsid w:val="00CA25EB"/>
    <w:rsid w:val="00CA7CAB"/>
    <w:rsid w:val="00CB283D"/>
    <w:rsid w:val="00CC0EAF"/>
    <w:rsid w:val="00CC4D9F"/>
    <w:rsid w:val="00CC5406"/>
    <w:rsid w:val="00CD127E"/>
    <w:rsid w:val="00CD2542"/>
    <w:rsid w:val="00CD25FF"/>
    <w:rsid w:val="00CD4E3C"/>
    <w:rsid w:val="00CD5EB6"/>
    <w:rsid w:val="00CD687A"/>
    <w:rsid w:val="00CE28BE"/>
    <w:rsid w:val="00CE5538"/>
    <w:rsid w:val="00CE6ED3"/>
    <w:rsid w:val="00CF2769"/>
    <w:rsid w:val="00CF60A6"/>
    <w:rsid w:val="00D00513"/>
    <w:rsid w:val="00D01884"/>
    <w:rsid w:val="00D024F3"/>
    <w:rsid w:val="00D02514"/>
    <w:rsid w:val="00D0487A"/>
    <w:rsid w:val="00D06A2F"/>
    <w:rsid w:val="00D10CDD"/>
    <w:rsid w:val="00D1215D"/>
    <w:rsid w:val="00D147DC"/>
    <w:rsid w:val="00D148DF"/>
    <w:rsid w:val="00D207A6"/>
    <w:rsid w:val="00D20C7E"/>
    <w:rsid w:val="00D247C2"/>
    <w:rsid w:val="00D25ACE"/>
    <w:rsid w:val="00D32506"/>
    <w:rsid w:val="00D32F10"/>
    <w:rsid w:val="00D4137A"/>
    <w:rsid w:val="00D43430"/>
    <w:rsid w:val="00D43E7A"/>
    <w:rsid w:val="00D43FB2"/>
    <w:rsid w:val="00D5187E"/>
    <w:rsid w:val="00D52B4A"/>
    <w:rsid w:val="00D53837"/>
    <w:rsid w:val="00D60567"/>
    <w:rsid w:val="00D72AAD"/>
    <w:rsid w:val="00D7597F"/>
    <w:rsid w:val="00D76873"/>
    <w:rsid w:val="00D770C4"/>
    <w:rsid w:val="00D77BB7"/>
    <w:rsid w:val="00D84366"/>
    <w:rsid w:val="00D860EA"/>
    <w:rsid w:val="00D8728B"/>
    <w:rsid w:val="00D9663A"/>
    <w:rsid w:val="00DA0F5A"/>
    <w:rsid w:val="00DA5158"/>
    <w:rsid w:val="00DA694E"/>
    <w:rsid w:val="00DA72FC"/>
    <w:rsid w:val="00DA760A"/>
    <w:rsid w:val="00DB2A53"/>
    <w:rsid w:val="00DB3F02"/>
    <w:rsid w:val="00DB5C1A"/>
    <w:rsid w:val="00DC2ED9"/>
    <w:rsid w:val="00DC4C12"/>
    <w:rsid w:val="00DC68F6"/>
    <w:rsid w:val="00DD0220"/>
    <w:rsid w:val="00DD0E77"/>
    <w:rsid w:val="00DD4A11"/>
    <w:rsid w:val="00DE0277"/>
    <w:rsid w:val="00DE6586"/>
    <w:rsid w:val="00DF1824"/>
    <w:rsid w:val="00DF6281"/>
    <w:rsid w:val="00E00518"/>
    <w:rsid w:val="00E02551"/>
    <w:rsid w:val="00E0325F"/>
    <w:rsid w:val="00E07F78"/>
    <w:rsid w:val="00E17822"/>
    <w:rsid w:val="00E21C31"/>
    <w:rsid w:val="00E31DB5"/>
    <w:rsid w:val="00E31DE8"/>
    <w:rsid w:val="00E326DD"/>
    <w:rsid w:val="00E3625B"/>
    <w:rsid w:val="00E40534"/>
    <w:rsid w:val="00E40B5A"/>
    <w:rsid w:val="00E507BA"/>
    <w:rsid w:val="00E51DE8"/>
    <w:rsid w:val="00E568DE"/>
    <w:rsid w:val="00E56DBD"/>
    <w:rsid w:val="00E60077"/>
    <w:rsid w:val="00E61BB4"/>
    <w:rsid w:val="00E712C0"/>
    <w:rsid w:val="00E74EDC"/>
    <w:rsid w:val="00E772BA"/>
    <w:rsid w:val="00E86F68"/>
    <w:rsid w:val="00E87493"/>
    <w:rsid w:val="00E87693"/>
    <w:rsid w:val="00E910B2"/>
    <w:rsid w:val="00E95766"/>
    <w:rsid w:val="00EA0005"/>
    <w:rsid w:val="00EB14ED"/>
    <w:rsid w:val="00EB2010"/>
    <w:rsid w:val="00EB5A5E"/>
    <w:rsid w:val="00EB7374"/>
    <w:rsid w:val="00EC250D"/>
    <w:rsid w:val="00EC26CD"/>
    <w:rsid w:val="00EC3759"/>
    <w:rsid w:val="00EC3999"/>
    <w:rsid w:val="00EC4539"/>
    <w:rsid w:val="00ED2B0C"/>
    <w:rsid w:val="00ED32A9"/>
    <w:rsid w:val="00ED3F64"/>
    <w:rsid w:val="00ED54BE"/>
    <w:rsid w:val="00ED6DF3"/>
    <w:rsid w:val="00ED759B"/>
    <w:rsid w:val="00EE7953"/>
    <w:rsid w:val="00EF1F50"/>
    <w:rsid w:val="00EF2758"/>
    <w:rsid w:val="00EF3458"/>
    <w:rsid w:val="00EF373F"/>
    <w:rsid w:val="00EF4BAA"/>
    <w:rsid w:val="00EF5104"/>
    <w:rsid w:val="00EF7718"/>
    <w:rsid w:val="00F01C26"/>
    <w:rsid w:val="00F0288F"/>
    <w:rsid w:val="00F04F62"/>
    <w:rsid w:val="00F13239"/>
    <w:rsid w:val="00F166F5"/>
    <w:rsid w:val="00F20BC2"/>
    <w:rsid w:val="00F25AC7"/>
    <w:rsid w:val="00F26558"/>
    <w:rsid w:val="00F2655C"/>
    <w:rsid w:val="00F2704E"/>
    <w:rsid w:val="00F34E31"/>
    <w:rsid w:val="00F3778D"/>
    <w:rsid w:val="00F40B18"/>
    <w:rsid w:val="00F41EDF"/>
    <w:rsid w:val="00F55C02"/>
    <w:rsid w:val="00F5644B"/>
    <w:rsid w:val="00F60019"/>
    <w:rsid w:val="00F63677"/>
    <w:rsid w:val="00F64ED2"/>
    <w:rsid w:val="00F72A9A"/>
    <w:rsid w:val="00F7328A"/>
    <w:rsid w:val="00F80B54"/>
    <w:rsid w:val="00F85B67"/>
    <w:rsid w:val="00F86389"/>
    <w:rsid w:val="00F86A11"/>
    <w:rsid w:val="00F87AC9"/>
    <w:rsid w:val="00F92215"/>
    <w:rsid w:val="00F945B4"/>
    <w:rsid w:val="00F95408"/>
    <w:rsid w:val="00F97F4E"/>
    <w:rsid w:val="00FA40EC"/>
    <w:rsid w:val="00FB1B31"/>
    <w:rsid w:val="00FB785C"/>
    <w:rsid w:val="00FB7DCC"/>
    <w:rsid w:val="00FC06C0"/>
    <w:rsid w:val="00FC24ED"/>
    <w:rsid w:val="00FC5CED"/>
    <w:rsid w:val="00FC6AAB"/>
    <w:rsid w:val="00FC76EB"/>
    <w:rsid w:val="00FD416C"/>
    <w:rsid w:val="00FD73E6"/>
    <w:rsid w:val="00FE0AFD"/>
    <w:rsid w:val="00FE6503"/>
    <w:rsid w:val="00FE6850"/>
    <w:rsid w:val="00FF0BEF"/>
    <w:rsid w:val="00FF3798"/>
    <w:rsid w:val="00FF39BD"/>
    <w:rsid w:val="00FF74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193">
      <o:colormenu v:ext="edit" fillcolor="none" strokecolor="red"/>
    </o:shapedefaults>
    <o:shapelayout v:ext="edit">
      <o:idmap v:ext="edit" data="1"/>
    </o:shapelayout>
  </w:shapeDefaults>
  <w:decimalSymbol w:val="."/>
  <w:listSeparator w:val=","/>
  <w14:docId w14:val="292C0A75"/>
  <w15:docId w15:val="{96E4A36A-9F3E-4EAC-88EE-E3B5CA5A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003"/>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72D8"/>
    <w:pPr>
      <w:tabs>
        <w:tab w:val="center" w:pos="4513"/>
        <w:tab w:val="right" w:pos="9026"/>
      </w:tabs>
    </w:pPr>
  </w:style>
  <w:style w:type="character" w:customStyle="1" w:styleId="HeaderChar">
    <w:name w:val="Header Char"/>
    <w:basedOn w:val="DefaultParagraphFont"/>
    <w:link w:val="Header"/>
    <w:uiPriority w:val="99"/>
    <w:rsid w:val="003172D8"/>
    <w:rPr>
      <w:rFonts w:ascii="Arial" w:eastAsia="Times New Roman" w:hAnsi="Arial" w:cs="Times New Roman"/>
      <w:sz w:val="24"/>
      <w:szCs w:val="24"/>
      <w:lang w:val="en-US"/>
    </w:rPr>
  </w:style>
  <w:style w:type="paragraph" w:styleId="Footer">
    <w:name w:val="footer"/>
    <w:basedOn w:val="Normal"/>
    <w:link w:val="FooterChar"/>
    <w:uiPriority w:val="99"/>
    <w:unhideWhenUsed/>
    <w:rsid w:val="003172D8"/>
    <w:pPr>
      <w:tabs>
        <w:tab w:val="center" w:pos="4513"/>
        <w:tab w:val="right" w:pos="9026"/>
      </w:tabs>
    </w:pPr>
  </w:style>
  <w:style w:type="character" w:customStyle="1" w:styleId="FooterChar">
    <w:name w:val="Footer Char"/>
    <w:basedOn w:val="DefaultParagraphFont"/>
    <w:link w:val="Footer"/>
    <w:uiPriority w:val="99"/>
    <w:rsid w:val="003172D8"/>
    <w:rPr>
      <w:rFonts w:ascii="Arial" w:eastAsia="Times New Roman" w:hAnsi="Arial" w:cs="Times New Roman"/>
      <w:sz w:val="24"/>
      <w:szCs w:val="24"/>
      <w:lang w:val="en-US"/>
    </w:rPr>
  </w:style>
  <w:style w:type="paragraph" w:styleId="BalloonText">
    <w:name w:val="Balloon Text"/>
    <w:basedOn w:val="Normal"/>
    <w:link w:val="BalloonTextChar"/>
    <w:uiPriority w:val="99"/>
    <w:semiHidden/>
    <w:unhideWhenUsed/>
    <w:rsid w:val="003172D8"/>
    <w:rPr>
      <w:rFonts w:ascii="Tahoma" w:hAnsi="Tahoma" w:cs="Tahoma"/>
      <w:sz w:val="16"/>
      <w:szCs w:val="16"/>
    </w:rPr>
  </w:style>
  <w:style w:type="character" w:customStyle="1" w:styleId="BalloonTextChar">
    <w:name w:val="Balloon Text Char"/>
    <w:basedOn w:val="DefaultParagraphFont"/>
    <w:link w:val="BalloonText"/>
    <w:uiPriority w:val="99"/>
    <w:semiHidden/>
    <w:rsid w:val="003172D8"/>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8564AD"/>
    <w:pPr>
      <w:ind w:left="720"/>
      <w:contextualSpacing/>
    </w:pPr>
  </w:style>
  <w:style w:type="character" w:customStyle="1" w:styleId="frag-name2">
    <w:name w:val="frag-name2"/>
    <w:basedOn w:val="DefaultParagraphFont"/>
    <w:rsid w:val="004A34BA"/>
  </w:style>
  <w:style w:type="character" w:customStyle="1" w:styleId="frag-extref5">
    <w:name w:val="frag-extref5"/>
    <w:basedOn w:val="DefaultParagraphFont"/>
    <w:rsid w:val="00534094"/>
  </w:style>
  <w:style w:type="character" w:customStyle="1" w:styleId="frag-citation1">
    <w:name w:val="frag-citation1"/>
    <w:basedOn w:val="DefaultParagraphFont"/>
    <w:rsid w:val="00534094"/>
    <w:rPr>
      <w:i w:val="0"/>
      <w:iCs w:val="0"/>
    </w:rPr>
  </w:style>
  <w:style w:type="character" w:styleId="PlaceholderText">
    <w:name w:val="Placeholder Text"/>
    <w:basedOn w:val="DefaultParagraphFont"/>
    <w:uiPriority w:val="99"/>
    <w:semiHidden/>
    <w:rsid w:val="0079226C"/>
    <w:rPr>
      <w:color w:val="808080"/>
    </w:rPr>
  </w:style>
  <w:style w:type="character" w:customStyle="1" w:styleId="ListParagraphChar">
    <w:name w:val="List Paragraph Char"/>
    <w:basedOn w:val="DefaultParagraphFont"/>
    <w:link w:val="ListParagraph"/>
    <w:uiPriority w:val="34"/>
    <w:rsid w:val="00543EEF"/>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63924">
      <w:bodyDiv w:val="1"/>
      <w:marLeft w:val="0"/>
      <w:marRight w:val="679"/>
      <w:marTop w:val="0"/>
      <w:marBottom w:val="0"/>
      <w:divBdr>
        <w:top w:val="none" w:sz="0" w:space="0" w:color="auto"/>
        <w:left w:val="none" w:sz="0" w:space="0" w:color="auto"/>
        <w:bottom w:val="none" w:sz="0" w:space="0" w:color="auto"/>
        <w:right w:val="none" w:sz="0" w:space="0" w:color="auto"/>
      </w:divBdr>
      <w:divsChild>
        <w:div w:id="1411926815">
          <w:marLeft w:val="0"/>
          <w:marRight w:val="0"/>
          <w:marTop w:val="0"/>
          <w:marBottom w:val="0"/>
          <w:divBdr>
            <w:top w:val="none" w:sz="0" w:space="0" w:color="auto"/>
            <w:left w:val="none" w:sz="0" w:space="0" w:color="auto"/>
            <w:bottom w:val="none" w:sz="0" w:space="0" w:color="auto"/>
            <w:right w:val="none" w:sz="0" w:space="0" w:color="auto"/>
          </w:divBdr>
          <w:divsChild>
            <w:div w:id="857622342">
              <w:marLeft w:val="0"/>
              <w:marRight w:val="0"/>
              <w:marTop w:val="0"/>
              <w:marBottom w:val="0"/>
              <w:divBdr>
                <w:top w:val="none" w:sz="0" w:space="0" w:color="auto"/>
                <w:left w:val="none" w:sz="0" w:space="0" w:color="auto"/>
                <w:bottom w:val="none" w:sz="0" w:space="0" w:color="auto"/>
                <w:right w:val="none" w:sz="0" w:space="0" w:color="auto"/>
              </w:divBdr>
              <w:divsChild>
                <w:div w:id="620302752">
                  <w:marLeft w:val="0"/>
                  <w:marRight w:val="0"/>
                  <w:marTop w:val="0"/>
                  <w:marBottom w:val="0"/>
                  <w:divBdr>
                    <w:top w:val="none" w:sz="0" w:space="0" w:color="auto"/>
                    <w:left w:val="none" w:sz="0" w:space="0" w:color="auto"/>
                    <w:bottom w:val="none" w:sz="0" w:space="0" w:color="auto"/>
                    <w:right w:val="none" w:sz="0" w:space="0" w:color="auto"/>
                  </w:divBdr>
                  <w:divsChild>
                    <w:div w:id="1558130582">
                      <w:marLeft w:val="-204"/>
                      <w:marRight w:val="-204"/>
                      <w:marTop w:val="0"/>
                      <w:marBottom w:val="0"/>
                      <w:divBdr>
                        <w:top w:val="none" w:sz="0" w:space="0" w:color="auto"/>
                        <w:left w:val="none" w:sz="0" w:space="0" w:color="auto"/>
                        <w:bottom w:val="none" w:sz="0" w:space="0" w:color="auto"/>
                        <w:right w:val="none" w:sz="0" w:space="0" w:color="auto"/>
                      </w:divBdr>
                      <w:divsChild>
                        <w:div w:id="1658731056">
                          <w:marLeft w:val="0"/>
                          <w:marRight w:val="0"/>
                          <w:marTop w:val="0"/>
                          <w:marBottom w:val="0"/>
                          <w:divBdr>
                            <w:top w:val="none" w:sz="0" w:space="0" w:color="auto"/>
                            <w:left w:val="none" w:sz="0" w:space="0" w:color="auto"/>
                            <w:bottom w:val="none" w:sz="0" w:space="0" w:color="auto"/>
                            <w:right w:val="none" w:sz="0" w:space="0" w:color="auto"/>
                          </w:divBdr>
                          <w:divsChild>
                            <w:div w:id="346366834">
                              <w:marLeft w:val="0"/>
                              <w:marRight w:val="0"/>
                              <w:marTop w:val="0"/>
                              <w:marBottom w:val="0"/>
                              <w:divBdr>
                                <w:top w:val="none" w:sz="0" w:space="0" w:color="auto"/>
                                <w:left w:val="none" w:sz="0" w:space="0" w:color="auto"/>
                                <w:bottom w:val="none" w:sz="0" w:space="0" w:color="auto"/>
                                <w:right w:val="none" w:sz="0" w:space="0" w:color="auto"/>
                              </w:divBdr>
                              <w:divsChild>
                                <w:div w:id="1262762836">
                                  <w:marLeft w:val="0"/>
                                  <w:marRight w:val="0"/>
                                  <w:marTop w:val="0"/>
                                  <w:marBottom w:val="0"/>
                                  <w:divBdr>
                                    <w:top w:val="none" w:sz="0" w:space="0" w:color="auto"/>
                                    <w:left w:val="none" w:sz="0" w:space="0" w:color="auto"/>
                                    <w:bottom w:val="none" w:sz="0" w:space="0" w:color="auto"/>
                                    <w:right w:val="none" w:sz="0" w:space="0" w:color="auto"/>
                                  </w:divBdr>
                                  <w:divsChild>
                                    <w:div w:id="662200569">
                                      <w:marLeft w:val="0"/>
                                      <w:marRight w:val="0"/>
                                      <w:marTop w:val="0"/>
                                      <w:marBottom w:val="0"/>
                                      <w:divBdr>
                                        <w:top w:val="none" w:sz="0" w:space="0" w:color="auto"/>
                                        <w:left w:val="none" w:sz="0" w:space="0" w:color="auto"/>
                                        <w:bottom w:val="none" w:sz="0" w:space="0" w:color="auto"/>
                                        <w:right w:val="none" w:sz="0" w:space="0" w:color="auto"/>
                                      </w:divBdr>
                                      <w:divsChild>
                                        <w:div w:id="1052120223">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913853150">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337149381">
                                                  <w:marLeft w:val="0"/>
                                                  <w:marRight w:val="0"/>
                                                  <w:marTop w:val="0"/>
                                                  <w:marBottom w:val="0"/>
                                                  <w:divBdr>
                                                    <w:top w:val="none" w:sz="0" w:space="0" w:color="auto"/>
                                                    <w:left w:val="none" w:sz="0" w:space="0" w:color="auto"/>
                                                    <w:bottom w:val="none" w:sz="0" w:space="0" w:color="auto"/>
                                                    <w:right w:val="none" w:sz="0" w:space="0" w:color="auto"/>
                                                  </w:divBdr>
                                                  <w:divsChild>
                                                    <w:div w:id="421225778">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187914229">
                                                  <w:marLeft w:val="0"/>
                                                  <w:marRight w:val="0"/>
                                                  <w:marTop w:val="0"/>
                                                  <w:marBottom w:val="0"/>
                                                  <w:divBdr>
                                                    <w:top w:val="none" w:sz="0" w:space="0" w:color="auto"/>
                                                    <w:left w:val="none" w:sz="0" w:space="0" w:color="auto"/>
                                                    <w:bottom w:val="none" w:sz="0" w:space="0" w:color="auto"/>
                                                    <w:right w:val="none" w:sz="0" w:space="0" w:color="auto"/>
                                                  </w:divBdr>
                                                  <w:divsChild>
                                                    <w:div w:id="1692678356">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919101712">
                                                  <w:marLeft w:val="0"/>
                                                  <w:marRight w:val="0"/>
                                                  <w:marTop w:val="0"/>
                                                  <w:marBottom w:val="0"/>
                                                  <w:divBdr>
                                                    <w:top w:val="none" w:sz="0" w:space="0" w:color="auto"/>
                                                    <w:left w:val="none" w:sz="0" w:space="0" w:color="auto"/>
                                                    <w:bottom w:val="none" w:sz="0" w:space="0" w:color="auto"/>
                                                    <w:right w:val="none" w:sz="0" w:space="0" w:color="auto"/>
                                                  </w:divBdr>
                                                  <w:divsChild>
                                                    <w:div w:id="1049498166">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8344714">
      <w:bodyDiv w:val="1"/>
      <w:marLeft w:val="0"/>
      <w:marRight w:val="679"/>
      <w:marTop w:val="0"/>
      <w:marBottom w:val="0"/>
      <w:divBdr>
        <w:top w:val="none" w:sz="0" w:space="0" w:color="auto"/>
        <w:left w:val="none" w:sz="0" w:space="0" w:color="auto"/>
        <w:bottom w:val="none" w:sz="0" w:space="0" w:color="auto"/>
        <w:right w:val="none" w:sz="0" w:space="0" w:color="auto"/>
      </w:divBdr>
      <w:divsChild>
        <w:div w:id="303780273">
          <w:marLeft w:val="0"/>
          <w:marRight w:val="0"/>
          <w:marTop w:val="0"/>
          <w:marBottom w:val="0"/>
          <w:divBdr>
            <w:top w:val="none" w:sz="0" w:space="0" w:color="auto"/>
            <w:left w:val="none" w:sz="0" w:space="0" w:color="auto"/>
            <w:bottom w:val="none" w:sz="0" w:space="0" w:color="auto"/>
            <w:right w:val="none" w:sz="0" w:space="0" w:color="auto"/>
          </w:divBdr>
          <w:divsChild>
            <w:div w:id="2070884639">
              <w:marLeft w:val="0"/>
              <w:marRight w:val="0"/>
              <w:marTop w:val="0"/>
              <w:marBottom w:val="0"/>
              <w:divBdr>
                <w:top w:val="none" w:sz="0" w:space="0" w:color="auto"/>
                <w:left w:val="none" w:sz="0" w:space="0" w:color="auto"/>
                <w:bottom w:val="none" w:sz="0" w:space="0" w:color="auto"/>
                <w:right w:val="none" w:sz="0" w:space="0" w:color="auto"/>
              </w:divBdr>
              <w:divsChild>
                <w:div w:id="718015432">
                  <w:marLeft w:val="0"/>
                  <w:marRight w:val="0"/>
                  <w:marTop w:val="0"/>
                  <w:marBottom w:val="0"/>
                  <w:divBdr>
                    <w:top w:val="none" w:sz="0" w:space="0" w:color="auto"/>
                    <w:left w:val="none" w:sz="0" w:space="0" w:color="auto"/>
                    <w:bottom w:val="none" w:sz="0" w:space="0" w:color="auto"/>
                    <w:right w:val="none" w:sz="0" w:space="0" w:color="auto"/>
                  </w:divBdr>
                  <w:divsChild>
                    <w:div w:id="1086225805">
                      <w:marLeft w:val="-204"/>
                      <w:marRight w:val="-204"/>
                      <w:marTop w:val="0"/>
                      <w:marBottom w:val="0"/>
                      <w:divBdr>
                        <w:top w:val="none" w:sz="0" w:space="0" w:color="auto"/>
                        <w:left w:val="none" w:sz="0" w:space="0" w:color="auto"/>
                        <w:bottom w:val="none" w:sz="0" w:space="0" w:color="auto"/>
                        <w:right w:val="none" w:sz="0" w:space="0" w:color="auto"/>
                      </w:divBdr>
                      <w:divsChild>
                        <w:div w:id="1105032001">
                          <w:marLeft w:val="0"/>
                          <w:marRight w:val="0"/>
                          <w:marTop w:val="0"/>
                          <w:marBottom w:val="0"/>
                          <w:divBdr>
                            <w:top w:val="none" w:sz="0" w:space="0" w:color="auto"/>
                            <w:left w:val="none" w:sz="0" w:space="0" w:color="auto"/>
                            <w:bottom w:val="none" w:sz="0" w:space="0" w:color="auto"/>
                            <w:right w:val="none" w:sz="0" w:space="0" w:color="auto"/>
                          </w:divBdr>
                          <w:divsChild>
                            <w:div w:id="1977711666">
                              <w:marLeft w:val="0"/>
                              <w:marRight w:val="0"/>
                              <w:marTop w:val="0"/>
                              <w:marBottom w:val="0"/>
                              <w:divBdr>
                                <w:top w:val="none" w:sz="0" w:space="0" w:color="auto"/>
                                <w:left w:val="none" w:sz="0" w:space="0" w:color="auto"/>
                                <w:bottom w:val="none" w:sz="0" w:space="0" w:color="auto"/>
                                <w:right w:val="none" w:sz="0" w:space="0" w:color="auto"/>
                              </w:divBdr>
                              <w:divsChild>
                                <w:div w:id="238028250">
                                  <w:marLeft w:val="0"/>
                                  <w:marRight w:val="0"/>
                                  <w:marTop w:val="0"/>
                                  <w:marBottom w:val="0"/>
                                  <w:divBdr>
                                    <w:top w:val="none" w:sz="0" w:space="0" w:color="auto"/>
                                    <w:left w:val="none" w:sz="0" w:space="0" w:color="auto"/>
                                    <w:bottom w:val="none" w:sz="0" w:space="0" w:color="auto"/>
                                    <w:right w:val="none" w:sz="0" w:space="0" w:color="auto"/>
                                  </w:divBdr>
                                  <w:divsChild>
                                    <w:div w:id="63258542">
                                      <w:marLeft w:val="0"/>
                                      <w:marRight w:val="0"/>
                                      <w:marTop w:val="0"/>
                                      <w:marBottom w:val="0"/>
                                      <w:divBdr>
                                        <w:top w:val="none" w:sz="0" w:space="0" w:color="auto"/>
                                        <w:left w:val="none" w:sz="0" w:space="0" w:color="auto"/>
                                        <w:bottom w:val="none" w:sz="0" w:space="0" w:color="auto"/>
                                        <w:right w:val="none" w:sz="0" w:space="0" w:color="auto"/>
                                      </w:divBdr>
                                      <w:divsChild>
                                        <w:div w:id="2137869264">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611274121">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669552940">
                                                  <w:marLeft w:val="0"/>
                                                  <w:marRight w:val="0"/>
                                                  <w:marTop w:val="0"/>
                                                  <w:marBottom w:val="0"/>
                                                  <w:divBdr>
                                                    <w:top w:val="none" w:sz="0" w:space="0" w:color="auto"/>
                                                    <w:left w:val="none" w:sz="0" w:space="0" w:color="auto"/>
                                                    <w:bottom w:val="none" w:sz="0" w:space="0" w:color="auto"/>
                                                    <w:right w:val="none" w:sz="0" w:space="0" w:color="auto"/>
                                                  </w:divBdr>
                                                  <w:divsChild>
                                                    <w:div w:id="203367459">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521356155">
                                                  <w:marLeft w:val="0"/>
                                                  <w:marRight w:val="0"/>
                                                  <w:marTop w:val="0"/>
                                                  <w:marBottom w:val="0"/>
                                                  <w:divBdr>
                                                    <w:top w:val="none" w:sz="0" w:space="0" w:color="auto"/>
                                                    <w:left w:val="none" w:sz="0" w:space="0" w:color="auto"/>
                                                    <w:bottom w:val="none" w:sz="0" w:space="0" w:color="auto"/>
                                                    <w:right w:val="none" w:sz="0" w:space="0" w:color="auto"/>
                                                  </w:divBdr>
                                                  <w:divsChild>
                                                    <w:div w:id="993335045">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931208">
      <w:bodyDiv w:val="1"/>
      <w:marLeft w:val="0"/>
      <w:marRight w:val="679"/>
      <w:marTop w:val="0"/>
      <w:marBottom w:val="0"/>
      <w:divBdr>
        <w:top w:val="none" w:sz="0" w:space="0" w:color="auto"/>
        <w:left w:val="none" w:sz="0" w:space="0" w:color="auto"/>
        <w:bottom w:val="none" w:sz="0" w:space="0" w:color="auto"/>
        <w:right w:val="none" w:sz="0" w:space="0" w:color="auto"/>
      </w:divBdr>
      <w:divsChild>
        <w:div w:id="567304997">
          <w:marLeft w:val="0"/>
          <w:marRight w:val="0"/>
          <w:marTop w:val="0"/>
          <w:marBottom w:val="0"/>
          <w:divBdr>
            <w:top w:val="none" w:sz="0" w:space="0" w:color="auto"/>
            <w:left w:val="none" w:sz="0" w:space="0" w:color="auto"/>
            <w:bottom w:val="none" w:sz="0" w:space="0" w:color="auto"/>
            <w:right w:val="none" w:sz="0" w:space="0" w:color="auto"/>
          </w:divBdr>
          <w:divsChild>
            <w:div w:id="120655440">
              <w:marLeft w:val="0"/>
              <w:marRight w:val="0"/>
              <w:marTop w:val="0"/>
              <w:marBottom w:val="0"/>
              <w:divBdr>
                <w:top w:val="none" w:sz="0" w:space="0" w:color="auto"/>
                <w:left w:val="none" w:sz="0" w:space="0" w:color="auto"/>
                <w:bottom w:val="none" w:sz="0" w:space="0" w:color="auto"/>
                <w:right w:val="none" w:sz="0" w:space="0" w:color="auto"/>
              </w:divBdr>
              <w:divsChild>
                <w:div w:id="1647582767">
                  <w:marLeft w:val="0"/>
                  <w:marRight w:val="0"/>
                  <w:marTop w:val="0"/>
                  <w:marBottom w:val="0"/>
                  <w:divBdr>
                    <w:top w:val="none" w:sz="0" w:space="0" w:color="auto"/>
                    <w:left w:val="none" w:sz="0" w:space="0" w:color="auto"/>
                    <w:bottom w:val="none" w:sz="0" w:space="0" w:color="auto"/>
                    <w:right w:val="none" w:sz="0" w:space="0" w:color="auto"/>
                  </w:divBdr>
                  <w:divsChild>
                    <w:div w:id="93015141">
                      <w:marLeft w:val="-204"/>
                      <w:marRight w:val="-204"/>
                      <w:marTop w:val="0"/>
                      <w:marBottom w:val="0"/>
                      <w:divBdr>
                        <w:top w:val="none" w:sz="0" w:space="0" w:color="auto"/>
                        <w:left w:val="none" w:sz="0" w:space="0" w:color="auto"/>
                        <w:bottom w:val="none" w:sz="0" w:space="0" w:color="auto"/>
                        <w:right w:val="none" w:sz="0" w:space="0" w:color="auto"/>
                      </w:divBdr>
                      <w:divsChild>
                        <w:div w:id="127431348">
                          <w:marLeft w:val="0"/>
                          <w:marRight w:val="0"/>
                          <w:marTop w:val="0"/>
                          <w:marBottom w:val="0"/>
                          <w:divBdr>
                            <w:top w:val="none" w:sz="0" w:space="0" w:color="auto"/>
                            <w:left w:val="none" w:sz="0" w:space="0" w:color="auto"/>
                            <w:bottom w:val="none" w:sz="0" w:space="0" w:color="auto"/>
                            <w:right w:val="none" w:sz="0" w:space="0" w:color="auto"/>
                          </w:divBdr>
                          <w:divsChild>
                            <w:div w:id="2040742420">
                              <w:marLeft w:val="0"/>
                              <w:marRight w:val="0"/>
                              <w:marTop w:val="0"/>
                              <w:marBottom w:val="0"/>
                              <w:divBdr>
                                <w:top w:val="none" w:sz="0" w:space="0" w:color="auto"/>
                                <w:left w:val="none" w:sz="0" w:space="0" w:color="auto"/>
                                <w:bottom w:val="none" w:sz="0" w:space="0" w:color="auto"/>
                                <w:right w:val="none" w:sz="0" w:space="0" w:color="auto"/>
                              </w:divBdr>
                              <w:divsChild>
                                <w:div w:id="226427313">
                                  <w:marLeft w:val="0"/>
                                  <w:marRight w:val="0"/>
                                  <w:marTop w:val="0"/>
                                  <w:marBottom w:val="0"/>
                                  <w:divBdr>
                                    <w:top w:val="none" w:sz="0" w:space="0" w:color="auto"/>
                                    <w:left w:val="none" w:sz="0" w:space="0" w:color="auto"/>
                                    <w:bottom w:val="none" w:sz="0" w:space="0" w:color="auto"/>
                                    <w:right w:val="none" w:sz="0" w:space="0" w:color="auto"/>
                                  </w:divBdr>
                                  <w:divsChild>
                                    <w:div w:id="441263534">
                                      <w:marLeft w:val="0"/>
                                      <w:marRight w:val="0"/>
                                      <w:marTop w:val="0"/>
                                      <w:marBottom w:val="0"/>
                                      <w:divBdr>
                                        <w:top w:val="none" w:sz="0" w:space="0" w:color="auto"/>
                                        <w:left w:val="none" w:sz="0" w:space="0" w:color="auto"/>
                                        <w:bottom w:val="none" w:sz="0" w:space="0" w:color="auto"/>
                                        <w:right w:val="none" w:sz="0" w:space="0" w:color="auto"/>
                                      </w:divBdr>
                                      <w:divsChild>
                                        <w:div w:id="374354818">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611281889">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156414926">
                                                  <w:marLeft w:val="0"/>
                                                  <w:marRight w:val="0"/>
                                                  <w:marTop w:val="0"/>
                                                  <w:marBottom w:val="0"/>
                                                  <w:divBdr>
                                                    <w:top w:val="none" w:sz="0" w:space="0" w:color="auto"/>
                                                    <w:left w:val="none" w:sz="0" w:space="0" w:color="auto"/>
                                                    <w:bottom w:val="none" w:sz="0" w:space="0" w:color="auto"/>
                                                    <w:right w:val="none" w:sz="0" w:space="0" w:color="auto"/>
                                                  </w:divBdr>
                                                  <w:divsChild>
                                                    <w:div w:id="1476138995">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142387616">
                                                  <w:marLeft w:val="0"/>
                                                  <w:marRight w:val="0"/>
                                                  <w:marTop w:val="0"/>
                                                  <w:marBottom w:val="0"/>
                                                  <w:divBdr>
                                                    <w:top w:val="none" w:sz="0" w:space="0" w:color="auto"/>
                                                    <w:left w:val="none" w:sz="0" w:space="0" w:color="auto"/>
                                                    <w:bottom w:val="none" w:sz="0" w:space="0" w:color="auto"/>
                                                    <w:right w:val="none" w:sz="0" w:space="0" w:color="auto"/>
                                                  </w:divBdr>
                                                  <w:divsChild>
                                                    <w:div w:id="1933077787">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16464">
      <w:bodyDiv w:val="1"/>
      <w:marLeft w:val="0"/>
      <w:marRight w:val="679"/>
      <w:marTop w:val="0"/>
      <w:marBottom w:val="0"/>
      <w:divBdr>
        <w:top w:val="none" w:sz="0" w:space="0" w:color="auto"/>
        <w:left w:val="none" w:sz="0" w:space="0" w:color="auto"/>
        <w:bottom w:val="none" w:sz="0" w:space="0" w:color="auto"/>
        <w:right w:val="none" w:sz="0" w:space="0" w:color="auto"/>
      </w:divBdr>
      <w:divsChild>
        <w:div w:id="808549632">
          <w:marLeft w:val="0"/>
          <w:marRight w:val="0"/>
          <w:marTop w:val="0"/>
          <w:marBottom w:val="0"/>
          <w:divBdr>
            <w:top w:val="none" w:sz="0" w:space="0" w:color="auto"/>
            <w:left w:val="none" w:sz="0" w:space="0" w:color="auto"/>
            <w:bottom w:val="none" w:sz="0" w:space="0" w:color="auto"/>
            <w:right w:val="none" w:sz="0" w:space="0" w:color="auto"/>
          </w:divBdr>
          <w:divsChild>
            <w:div w:id="1267808094">
              <w:marLeft w:val="0"/>
              <w:marRight w:val="0"/>
              <w:marTop w:val="0"/>
              <w:marBottom w:val="0"/>
              <w:divBdr>
                <w:top w:val="none" w:sz="0" w:space="0" w:color="auto"/>
                <w:left w:val="none" w:sz="0" w:space="0" w:color="auto"/>
                <w:bottom w:val="none" w:sz="0" w:space="0" w:color="auto"/>
                <w:right w:val="none" w:sz="0" w:space="0" w:color="auto"/>
              </w:divBdr>
              <w:divsChild>
                <w:div w:id="442188223">
                  <w:marLeft w:val="0"/>
                  <w:marRight w:val="0"/>
                  <w:marTop w:val="0"/>
                  <w:marBottom w:val="0"/>
                  <w:divBdr>
                    <w:top w:val="none" w:sz="0" w:space="0" w:color="auto"/>
                    <w:left w:val="none" w:sz="0" w:space="0" w:color="auto"/>
                    <w:bottom w:val="none" w:sz="0" w:space="0" w:color="auto"/>
                    <w:right w:val="none" w:sz="0" w:space="0" w:color="auto"/>
                  </w:divBdr>
                  <w:divsChild>
                    <w:div w:id="806435728">
                      <w:marLeft w:val="-204"/>
                      <w:marRight w:val="-204"/>
                      <w:marTop w:val="0"/>
                      <w:marBottom w:val="0"/>
                      <w:divBdr>
                        <w:top w:val="none" w:sz="0" w:space="0" w:color="auto"/>
                        <w:left w:val="none" w:sz="0" w:space="0" w:color="auto"/>
                        <w:bottom w:val="none" w:sz="0" w:space="0" w:color="auto"/>
                        <w:right w:val="none" w:sz="0" w:space="0" w:color="auto"/>
                      </w:divBdr>
                      <w:divsChild>
                        <w:div w:id="2006594365">
                          <w:marLeft w:val="0"/>
                          <w:marRight w:val="0"/>
                          <w:marTop w:val="0"/>
                          <w:marBottom w:val="0"/>
                          <w:divBdr>
                            <w:top w:val="none" w:sz="0" w:space="0" w:color="auto"/>
                            <w:left w:val="none" w:sz="0" w:space="0" w:color="auto"/>
                            <w:bottom w:val="none" w:sz="0" w:space="0" w:color="auto"/>
                            <w:right w:val="none" w:sz="0" w:space="0" w:color="auto"/>
                          </w:divBdr>
                          <w:divsChild>
                            <w:div w:id="1833793687">
                              <w:marLeft w:val="0"/>
                              <w:marRight w:val="0"/>
                              <w:marTop w:val="0"/>
                              <w:marBottom w:val="0"/>
                              <w:divBdr>
                                <w:top w:val="none" w:sz="0" w:space="0" w:color="auto"/>
                                <w:left w:val="none" w:sz="0" w:space="0" w:color="auto"/>
                                <w:bottom w:val="none" w:sz="0" w:space="0" w:color="auto"/>
                                <w:right w:val="none" w:sz="0" w:space="0" w:color="auto"/>
                              </w:divBdr>
                              <w:divsChild>
                                <w:div w:id="331764815">
                                  <w:marLeft w:val="0"/>
                                  <w:marRight w:val="0"/>
                                  <w:marTop w:val="0"/>
                                  <w:marBottom w:val="0"/>
                                  <w:divBdr>
                                    <w:top w:val="none" w:sz="0" w:space="0" w:color="auto"/>
                                    <w:left w:val="none" w:sz="0" w:space="0" w:color="auto"/>
                                    <w:bottom w:val="none" w:sz="0" w:space="0" w:color="auto"/>
                                    <w:right w:val="none" w:sz="0" w:space="0" w:color="auto"/>
                                  </w:divBdr>
                                  <w:divsChild>
                                    <w:div w:id="187303293">
                                      <w:marLeft w:val="0"/>
                                      <w:marRight w:val="0"/>
                                      <w:marTop w:val="0"/>
                                      <w:marBottom w:val="0"/>
                                      <w:divBdr>
                                        <w:top w:val="none" w:sz="0" w:space="0" w:color="auto"/>
                                        <w:left w:val="none" w:sz="0" w:space="0" w:color="auto"/>
                                        <w:bottom w:val="none" w:sz="0" w:space="0" w:color="auto"/>
                                        <w:right w:val="none" w:sz="0" w:space="0" w:color="auto"/>
                                      </w:divBdr>
                                      <w:divsChild>
                                        <w:div w:id="1811054511">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892234580">
                                              <w:blockQuote w:val="1"/>
                                              <w:marLeft w:val="0"/>
                                              <w:marRight w:val="0"/>
                                              <w:marTop w:val="0"/>
                                              <w:marBottom w:val="272"/>
                                              <w:divBdr>
                                                <w:top w:val="none" w:sz="0" w:space="0" w:color="auto"/>
                                                <w:left w:val="single" w:sz="24" w:space="14" w:color="EEEEEE"/>
                                                <w:bottom w:val="none" w:sz="0" w:space="0" w:color="auto"/>
                                                <w:right w:val="none" w:sz="0" w:space="0" w:color="auto"/>
                                              </w:divBdr>
                                            </w:div>
                                            <w:div w:id="482431141">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 w:id="705445514">
      <w:bodyDiv w:val="1"/>
      <w:marLeft w:val="0"/>
      <w:marRight w:val="679"/>
      <w:marTop w:val="0"/>
      <w:marBottom w:val="0"/>
      <w:divBdr>
        <w:top w:val="none" w:sz="0" w:space="0" w:color="auto"/>
        <w:left w:val="none" w:sz="0" w:space="0" w:color="auto"/>
        <w:bottom w:val="none" w:sz="0" w:space="0" w:color="auto"/>
        <w:right w:val="none" w:sz="0" w:space="0" w:color="auto"/>
      </w:divBdr>
      <w:divsChild>
        <w:div w:id="1011183411">
          <w:marLeft w:val="0"/>
          <w:marRight w:val="0"/>
          <w:marTop w:val="0"/>
          <w:marBottom w:val="0"/>
          <w:divBdr>
            <w:top w:val="none" w:sz="0" w:space="0" w:color="auto"/>
            <w:left w:val="none" w:sz="0" w:space="0" w:color="auto"/>
            <w:bottom w:val="none" w:sz="0" w:space="0" w:color="auto"/>
            <w:right w:val="none" w:sz="0" w:space="0" w:color="auto"/>
          </w:divBdr>
          <w:divsChild>
            <w:div w:id="1235505636">
              <w:marLeft w:val="0"/>
              <w:marRight w:val="0"/>
              <w:marTop w:val="0"/>
              <w:marBottom w:val="0"/>
              <w:divBdr>
                <w:top w:val="none" w:sz="0" w:space="0" w:color="auto"/>
                <w:left w:val="none" w:sz="0" w:space="0" w:color="auto"/>
                <w:bottom w:val="none" w:sz="0" w:space="0" w:color="auto"/>
                <w:right w:val="none" w:sz="0" w:space="0" w:color="auto"/>
              </w:divBdr>
              <w:divsChild>
                <w:div w:id="887111523">
                  <w:marLeft w:val="0"/>
                  <w:marRight w:val="0"/>
                  <w:marTop w:val="0"/>
                  <w:marBottom w:val="0"/>
                  <w:divBdr>
                    <w:top w:val="none" w:sz="0" w:space="0" w:color="auto"/>
                    <w:left w:val="none" w:sz="0" w:space="0" w:color="auto"/>
                    <w:bottom w:val="none" w:sz="0" w:space="0" w:color="auto"/>
                    <w:right w:val="none" w:sz="0" w:space="0" w:color="auto"/>
                  </w:divBdr>
                  <w:divsChild>
                    <w:div w:id="272513766">
                      <w:marLeft w:val="-204"/>
                      <w:marRight w:val="-204"/>
                      <w:marTop w:val="0"/>
                      <w:marBottom w:val="0"/>
                      <w:divBdr>
                        <w:top w:val="none" w:sz="0" w:space="0" w:color="auto"/>
                        <w:left w:val="none" w:sz="0" w:space="0" w:color="auto"/>
                        <w:bottom w:val="none" w:sz="0" w:space="0" w:color="auto"/>
                        <w:right w:val="none" w:sz="0" w:space="0" w:color="auto"/>
                      </w:divBdr>
                      <w:divsChild>
                        <w:div w:id="791290816">
                          <w:marLeft w:val="0"/>
                          <w:marRight w:val="0"/>
                          <w:marTop w:val="0"/>
                          <w:marBottom w:val="0"/>
                          <w:divBdr>
                            <w:top w:val="none" w:sz="0" w:space="0" w:color="auto"/>
                            <w:left w:val="none" w:sz="0" w:space="0" w:color="auto"/>
                            <w:bottom w:val="none" w:sz="0" w:space="0" w:color="auto"/>
                            <w:right w:val="none" w:sz="0" w:space="0" w:color="auto"/>
                          </w:divBdr>
                          <w:divsChild>
                            <w:div w:id="1144005482">
                              <w:marLeft w:val="0"/>
                              <w:marRight w:val="0"/>
                              <w:marTop w:val="0"/>
                              <w:marBottom w:val="0"/>
                              <w:divBdr>
                                <w:top w:val="none" w:sz="0" w:space="0" w:color="auto"/>
                                <w:left w:val="none" w:sz="0" w:space="0" w:color="auto"/>
                                <w:bottom w:val="none" w:sz="0" w:space="0" w:color="auto"/>
                                <w:right w:val="none" w:sz="0" w:space="0" w:color="auto"/>
                              </w:divBdr>
                              <w:divsChild>
                                <w:div w:id="6761040">
                                  <w:marLeft w:val="0"/>
                                  <w:marRight w:val="0"/>
                                  <w:marTop w:val="0"/>
                                  <w:marBottom w:val="0"/>
                                  <w:divBdr>
                                    <w:top w:val="none" w:sz="0" w:space="0" w:color="auto"/>
                                    <w:left w:val="none" w:sz="0" w:space="0" w:color="auto"/>
                                    <w:bottom w:val="none" w:sz="0" w:space="0" w:color="auto"/>
                                    <w:right w:val="none" w:sz="0" w:space="0" w:color="auto"/>
                                  </w:divBdr>
                                  <w:divsChild>
                                    <w:div w:id="2109690629">
                                      <w:marLeft w:val="0"/>
                                      <w:marRight w:val="0"/>
                                      <w:marTop w:val="0"/>
                                      <w:marBottom w:val="0"/>
                                      <w:divBdr>
                                        <w:top w:val="none" w:sz="0" w:space="0" w:color="auto"/>
                                        <w:left w:val="none" w:sz="0" w:space="0" w:color="auto"/>
                                        <w:bottom w:val="none" w:sz="0" w:space="0" w:color="auto"/>
                                        <w:right w:val="none" w:sz="0" w:space="0" w:color="auto"/>
                                      </w:divBdr>
                                      <w:divsChild>
                                        <w:div w:id="397945001">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229683154">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275094635">
                                                  <w:marLeft w:val="0"/>
                                                  <w:marRight w:val="0"/>
                                                  <w:marTop w:val="0"/>
                                                  <w:marBottom w:val="0"/>
                                                  <w:divBdr>
                                                    <w:top w:val="none" w:sz="0" w:space="0" w:color="auto"/>
                                                    <w:left w:val="none" w:sz="0" w:space="0" w:color="auto"/>
                                                    <w:bottom w:val="none" w:sz="0" w:space="0" w:color="auto"/>
                                                    <w:right w:val="none" w:sz="0" w:space="0" w:color="auto"/>
                                                  </w:divBdr>
                                                  <w:divsChild>
                                                    <w:div w:id="639381416">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381517869">
                                                  <w:marLeft w:val="0"/>
                                                  <w:marRight w:val="0"/>
                                                  <w:marTop w:val="0"/>
                                                  <w:marBottom w:val="0"/>
                                                  <w:divBdr>
                                                    <w:top w:val="none" w:sz="0" w:space="0" w:color="auto"/>
                                                    <w:left w:val="none" w:sz="0" w:space="0" w:color="auto"/>
                                                    <w:bottom w:val="none" w:sz="0" w:space="0" w:color="auto"/>
                                                    <w:right w:val="none" w:sz="0" w:space="0" w:color="auto"/>
                                                  </w:divBdr>
                                                  <w:divsChild>
                                                    <w:div w:id="1030377189">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914462610">
                                                  <w:marLeft w:val="0"/>
                                                  <w:marRight w:val="0"/>
                                                  <w:marTop w:val="0"/>
                                                  <w:marBottom w:val="0"/>
                                                  <w:divBdr>
                                                    <w:top w:val="none" w:sz="0" w:space="0" w:color="auto"/>
                                                    <w:left w:val="none" w:sz="0" w:space="0" w:color="auto"/>
                                                    <w:bottom w:val="none" w:sz="0" w:space="0" w:color="auto"/>
                                                    <w:right w:val="none" w:sz="0" w:space="0" w:color="auto"/>
                                                  </w:divBdr>
                                                  <w:divsChild>
                                                    <w:div w:id="944120253">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785000">
      <w:bodyDiv w:val="1"/>
      <w:marLeft w:val="0"/>
      <w:marRight w:val="679"/>
      <w:marTop w:val="0"/>
      <w:marBottom w:val="0"/>
      <w:divBdr>
        <w:top w:val="none" w:sz="0" w:space="0" w:color="auto"/>
        <w:left w:val="none" w:sz="0" w:space="0" w:color="auto"/>
        <w:bottom w:val="none" w:sz="0" w:space="0" w:color="auto"/>
        <w:right w:val="none" w:sz="0" w:space="0" w:color="auto"/>
      </w:divBdr>
      <w:divsChild>
        <w:div w:id="497767247">
          <w:marLeft w:val="0"/>
          <w:marRight w:val="0"/>
          <w:marTop w:val="0"/>
          <w:marBottom w:val="0"/>
          <w:divBdr>
            <w:top w:val="none" w:sz="0" w:space="0" w:color="auto"/>
            <w:left w:val="none" w:sz="0" w:space="0" w:color="auto"/>
            <w:bottom w:val="none" w:sz="0" w:space="0" w:color="auto"/>
            <w:right w:val="none" w:sz="0" w:space="0" w:color="auto"/>
          </w:divBdr>
          <w:divsChild>
            <w:div w:id="532108748">
              <w:marLeft w:val="0"/>
              <w:marRight w:val="0"/>
              <w:marTop w:val="0"/>
              <w:marBottom w:val="0"/>
              <w:divBdr>
                <w:top w:val="none" w:sz="0" w:space="0" w:color="auto"/>
                <w:left w:val="none" w:sz="0" w:space="0" w:color="auto"/>
                <w:bottom w:val="none" w:sz="0" w:space="0" w:color="auto"/>
                <w:right w:val="none" w:sz="0" w:space="0" w:color="auto"/>
              </w:divBdr>
              <w:divsChild>
                <w:div w:id="1672290290">
                  <w:marLeft w:val="0"/>
                  <w:marRight w:val="0"/>
                  <w:marTop w:val="0"/>
                  <w:marBottom w:val="0"/>
                  <w:divBdr>
                    <w:top w:val="none" w:sz="0" w:space="0" w:color="auto"/>
                    <w:left w:val="none" w:sz="0" w:space="0" w:color="auto"/>
                    <w:bottom w:val="none" w:sz="0" w:space="0" w:color="auto"/>
                    <w:right w:val="none" w:sz="0" w:space="0" w:color="auto"/>
                  </w:divBdr>
                  <w:divsChild>
                    <w:div w:id="1525631034">
                      <w:marLeft w:val="-204"/>
                      <w:marRight w:val="-204"/>
                      <w:marTop w:val="0"/>
                      <w:marBottom w:val="0"/>
                      <w:divBdr>
                        <w:top w:val="none" w:sz="0" w:space="0" w:color="auto"/>
                        <w:left w:val="none" w:sz="0" w:space="0" w:color="auto"/>
                        <w:bottom w:val="none" w:sz="0" w:space="0" w:color="auto"/>
                        <w:right w:val="none" w:sz="0" w:space="0" w:color="auto"/>
                      </w:divBdr>
                      <w:divsChild>
                        <w:div w:id="1173488913">
                          <w:marLeft w:val="0"/>
                          <w:marRight w:val="0"/>
                          <w:marTop w:val="0"/>
                          <w:marBottom w:val="0"/>
                          <w:divBdr>
                            <w:top w:val="none" w:sz="0" w:space="0" w:color="auto"/>
                            <w:left w:val="none" w:sz="0" w:space="0" w:color="auto"/>
                            <w:bottom w:val="none" w:sz="0" w:space="0" w:color="auto"/>
                            <w:right w:val="none" w:sz="0" w:space="0" w:color="auto"/>
                          </w:divBdr>
                          <w:divsChild>
                            <w:div w:id="1631398299">
                              <w:marLeft w:val="0"/>
                              <w:marRight w:val="0"/>
                              <w:marTop w:val="0"/>
                              <w:marBottom w:val="0"/>
                              <w:divBdr>
                                <w:top w:val="none" w:sz="0" w:space="0" w:color="auto"/>
                                <w:left w:val="none" w:sz="0" w:space="0" w:color="auto"/>
                                <w:bottom w:val="none" w:sz="0" w:space="0" w:color="auto"/>
                                <w:right w:val="none" w:sz="0" w:space="0" w:color="auto"/>
                              </w:divBdr>
                              <w:divsChild>
                                <w:div w:id="348872283">
                                  <w:marLeft w:val="0"/>
                                  <w:marRight w:val="0"/>
                                  <w:marTop w:val="0"/>
                                  <w:marBottom w:val="0"/>
                                  <w:divBdr>
                                    <w:top w:val="none" w:sz="0" w:space="0" w:color="auto"/>
                                    <w:left w:val="none" w:sz="0" w:space="0" w:color="auto"/>
                                    <w:bottom w:val="none" w:sz="0" w:space="0" w:color="auto"/>
                                    <w:right w:val="none" w:sz="0" w:space="0" w:color="auto"/>
                                  </w:divBdr>
                                  <w:divsChild>
                                    <w:div w:id="1489321048">
                                      <w:marLeft w:val="0"/>
                                      <w:marRight w:val="0"/>
                                      <w:marTop w:val="0"/>
                                      <w:marBottom w:val="0"/>
                                      <w:divBdr>
                                        <w:top w:val="none" w:sz="0" w:space="0" w:color="auto"/>
                                        <w:left w:val="none" w:sz="0" w:space="0" w:color="auto"/>
                                        <w:bottom w:val="none" w:sz="0" w:space="0" w:color="auto"/>
                                        <w:right w:val="none" w:sz="0" w:space="0" w:color="auto"/>
                                      </w:divBdr>
                                      <w:divsChild>
                                        <w:div w:id="1637182527">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387000749">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776827965">
                                                  <w:marLeft w:val="0"/>
                                                  <w:marRight w:val="0"/>
                                                  <w:marTop w:val="0"/>
                                                  <w:marBottom w:val="0"/>
                                                  <w:divBdr>
                                                    <w:top w:val="none" w:sz="0" w:space="0" w:color="auto"/>
                                                    <w:left w:val="none" w:sz="0" w:space="0" w:color="auto"/>
                                                    <w:bottom w:val="none" w:sz="0" w:space="0" w:color="auto"/>
                                                    <w:right w:val="none" w:sz="0" w:space="0" w:color="auto"/>
                                                  </w:divBdr>
                                                  <w:divsChild>
                                                    <w:div w:id="2073918847">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501849815">
                                                  <w:marLeft w:val="0"/>
                                                  <w:marRight w:val="0"/>
                                                  <w:marTop w:val="0"/>
                                                  <w:marBottom w:val="0"/>
                                                  <w:divBdr>
                                                    <w:top w:val="none" w:sz="0" w:space="0" w:color="auto"/>
                                                    <w:left w:val="none" w:sz="0" w:space="0" w:color="auto"/>
                                                    <w:bottom w:val="none" w:sz="0" w:space="0" w:color="auto"/>
                                                    <w:right w:val="none" w:sz="0" w:space="0" w:color="auto"/>
                                                  </w:divBdr>
                                                  <w:divsChild>
                                                    <w:div w:id="2058040276">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489934">
      <w:bodyDiv w:val="1"/>
      <w:marLeft w:val="0"/>
      <w:marRight w:val="679"/>
      <w:marTop w:val="0"/>
      <w:marBottom w:val="0"/>
      <w:divBdr>
        <w:top w:val="none" w:sz="0" w:space="0" w:color="auto"/>
        <w:left w:val="none" w:sz="0" w:space="0" w:color="auto"/>
        <w:bottom w:val="none" w:sz="0" w:space="0" w:color="auto"/>
        <w:right w:val="none" w:sz="0" w:space="0" w:color="auto"/>
      </w:divBdr>
      <w:divsChild>
        <w:div w:id="478377203">
          <w:marLeft w:val="0"/>
          <w:marRight w:val="0"/>
          <w:marTop w:val="0"/>
          <w:marBottom w:val="0"/>
          <w:divBdr>
            <w:top w:val="none" w:sz="0" w:space="0" w:color="auto"/>
            <w:left w:val="none" w:sz="0" w:space="0" w:color="auto"/>
            <w:bottom w:val="none" w:sz="0" w:space="0" w:color="auto"/>
            <w:right w:val="none" w:sz="0" w:space="0" w:color="auto"/>
          </w:divBdr>
          <w:divsChild>
            <w:div w:id="2091805487">
              <w:marLeft w:val="0"/>
              <w:marRight w:val="0"/>
              <w:marTop w:val="0"/>
              <w:marBottom w:val="0"/>
              <w:divBdr>
                <w:top w:val="none" w:sz="0" w:space="0" w:color="auto"/>
                <w:left w:val="none" w:sz="0" w:space="0" w:color="auto"/>
                <w:bottom w:val="none" w:sz="0" w:space="0" w:color="auto"/>
                <w:right w:val="none" w:sz="0" w:space="0" w:color="auto"/>
              </w:divBdr>
              <w:divsChild>
                <w:div w:id="2050640998">
                  <w:marLeft w:val="0"/>
                  <w:marRight w:val="0"/>
                  <w:marTop w:val="0"/>
                  <w:marBottom w:val="0"/>
                  <w:divBdr>
                    <w:top w:val="none" w:sz="0" w:space="0" w:color="auto"/>
                    <w:left w:val="none" w:sz="0" w:space="0" w:color="auto"/>
                    <w:bottom w:val="none" w:sz="0" w:space="0" w:color="auto"/>
                    <w:right w:val="none" w:sz="0" w:space="0" w:color="auto"/>
                  </w:divBdr>
                  <w:divsChild>
                    <w:div w:id="1166433053">
                      <w:marLeft w:val="-204"/>
                      <w:marRight w:val="-204"/>
                      <w:marTop w:val="0"/>
                      <w:marBottom w:val="0"/>
                      <w:divBdr>
                        <w:top w:val="none" w:sz="0" w:space="0" w:color="auto"/>
                        <w:left w:val="none" w:sz="0" w:space="0" w:color="auto"/>
                        <w:bottom w:val="none" w:sz="0" w:space="0" w:color="auto"/>
                        <w:right w:val="none" w:sz="0" w:space="0" w:color="auto"/>
                      </w:divBdr>
                      <w:divsChild>
                        <w:div w:id="841089640">
                          <w:marLeft w:val="0"/>
                          <w:marRight w:val="0"/>
                          <w:marTop w:val="0"/>
                          <w:marBottom w:val="0"/>
                          <w:divBdr>
                            <w:top w:val="none" w:sz="0" w:space="0" w:color="auto"/>
                            <w:left w:val="none" w:sz="0" w:space="0" w:color="auto"/>
                            <w:bottom w:val="none" w:sz="0" w:space="0" w:color="auto"/>
                            <w:right w:val="none" w:sz="0" w:space="0" w:color="auto"/>
                          </w:divBdr>
                          <w:divsChild>
                            <w:div w:id="19742952">
                              <w:marLeft w:val="0"/>
                              <w:marRight w:val="0"/>
                              <w:marTop w:val="0"/>
                              <w:marBottom w:val="0"/>
                              <w:divBdr>
                                <w:top w:val="none" w:sz="0" w:space="0" w:color="auto"/>
                                <w:left w:val="none" w:sz="0" w:space="0" w:color="auto"/>
                                <w:bottom w:val="none" w:sz="0" w:space="0" w:color="auto"/>
                                <w:right w:val="none" w:sz="0" w:space="0" w:color="auto"/>
                              </w:divBdr>
                              <w:divsChild>
                                <w:div w:id="1790928730">
                                  <w:marLeft w:val="0"/>
                                  <w:marRight w:val="0"/>
                                  <w:marTop w:val="0"/>
                                  <w:marBottom w:val="0"/>
                                  <w:divBdr>
                                    <w:top w:val="none" w:sz="0" w:space="0" w:color="auto"/>
                                    <w:left w:val="none" w:sz="0" w:space="0" w:color="auto"/>
                                    <w:bottom w:val="none" w:sz="0" w:space="0" w:color="auto"/>
                                    <w:right w:val="none" w:sz="0" w:space="0" w:color="auto"/>
                                  </w:divBdr>
                                  <w:divsChild>
                                    <w:div w:id="641815861">
                                      <w:marLeft w:val="0"/>
                                      <w:marRight w:val="0"/>
                                      <w:marTop w:val="0"/>
                                      <w:marBottom w:val="0"/>
                                      <w:divBdr>
                                        <w:top w:val="none" w:sz="0" w:space="0" w:color="auto"/>
                                        <w:left w:val="none" w:sz="0" w:space="0" w:color="auto"/>
                                        <w:bottom w:val="none" w:sz="0" w:space="0" w:color="auto"/>
                                        <w:right w:val="none" w:sz="0" w:space="0" w:color="auto"/>
                                      </w:divBdr>
                                      <w:divsChild>
                                        <w:div w:id="1300956798">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507283702">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151560163">
                                                  <w:marLeft w:val="0"/>
                                                  <w:marRight w:val="0"/>
                                                  <w:marTop w:val="0"/>
                                                  <w:marBottom w:val="0"/>
                                                  <w:divBdr>
                                                    <w:top w:val="none" w:sz="0" w:space="0" w:color="auto"/>
                                                    <w:left w:val="none" w:sz="0" w:space="0" w:color="auto"/>
                                                    <w:bottom w:val="none" w:sz="0" w:space="0" w:color="auto"/>
                                                    <w:right w:val="none" w:sz="0" w:space="0" w:color="auto"/>
                                                  </w:divBdr>
                                                  <w:divsChild>
                                                    <w:div w:id="850874655">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2068794732">
                                                  <w:marLeft w:val="0"/>
                                                  <w:marRight w:val="0"/>
                                                  <w:marTop w:val="0"/>
                                                  <w:marBottom w:val="0"/>
                                                  <w:divBdr>
                                                    <w:top w:val="none" w:sz="0" w:space="0" w:color="auto"/>
                                                    <w:left w:val="none" w:sz="0" w:space="0" w:color="auto"/>
                                                    <w:bottom w:val="none" w:sz="0" w:space="0" w:color="auto"/>
                                                    <w:right w:val="none" w:sz="0" w:space="0" w:color="auto"/>
                                                  </w:divBdr>
                                                  <w:divsChild>
                                                    <w:div w:id="1160583119">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6680733">
      <w:bodyDiv w:val="1"/>
      <w:marLeft w:val="0"/>
      <w:marRight w:val="679"/>
      <w:marTop w:val="0"/>
      <w:marBottom w:val="0"/>
      <w:divBdr>
        <w:top w:val="none" w:sz="0" w:space="0" w:color="auto"/>
        <w:left w:val="none" w:sz="0" w:space="0" w:color="auto"/>
        <w:bottom w:val="none" w:sz="0" w:space="0" w:color="auto"/>
        <w:right w:val="none" w:sz="0" w:space="0" w:color="auto"/>
      </w:divBdr>
      <w:divsChild>
        <w:div w:id="1883710385">
          <w:marLeft w:val="0"/>
          <w:marRight w:val="0"/>
          <w:marTop w:val="0"/>
          <w:marBottom w:val="0"/>
          <w:divBdr>
            <w:top w:val="none" w:sz="0" w:space="0" w:color="auto"/>
            <w:left w:val="none" w:sz="0" w:space="0" w:color="auto"/>
            <w:bottom w:val="none" w:sz="0" w:space="0" w:color="auto"/>
            <w:right w:val="none" w:sz="0" w:space="0" w:color="auto"/>
          </w:divBdr>
          <w:divsChild>
            <w:div w:id="510343412">
              <w:marLeft w:val="0"/>
              <w:marRight w:val="0"/>
              <w:marTop w:val="0"/>
              <w:marBottom w:val="0"/>
              <w:divBdr>
                <w:top w:val="none" w:sz="0" w:space="0" w:color="auto"/>
                <w:left w:val="none" w:sz="0" w:space="0" w:color="auto"/>
                <w:bottom w:val="none" w:sz="0" w:space="0" w:color="auto"/>
                <w:right w:val="none" w:sz="0" w:space="0" w:color="auto"/>
              </w:divBdr>
              <w:divsChild>
                <w:div w:id="1500845462">
                  <w:marLeft w:val="0"/>
                  <w:marRight w:val="0"/>
                  <w:marTop w:val="0"/>
                  <w:marBottom w:val="0"/>
                  <w:divBdr>
                    <w:top w:val="none" w:sz="0" w:space="0" w:color="auto"/>
                    <w:left w:val="none" w:sz="0" w:space="0" w:color="auto"/>
                    <w:bottom w:val="none" w:sz="0" w:space="0" w:color="auto"/>
                    <w:right w:val="none" w:sz="0" w:space="0" w:color="auto"/>
                  </w:divBdr>
                  <w:divsChild>
                    <w:div w:id="685398775">
                      <w:marLeft w:val="-204"/>
                      <w:marRight w:val="-204"/>
                      <w:marTop w:val="0"/>
                      <w:marBottom w:val="0"/>
                      <w:divBdr>
                        <w:top w:val="none" w:sz="0" w:space="0" w:color="auto"/>
                        <w:left w:val="none" w:sz="0" w:space="0" w:color="auto"/>
                        <w:bottom w:val="none" w:sz="0" w:space="0" w:color="auto"/>
                        <w:right w:val="none" w:sz="0" w:space="0" w:color="auto"/>
                      </w:divBdr>
                      <w:divsChild>
                        <w:div w:id="571937274">
                          <w:marLeft w:val="0"/>
                          <w:marRight w:val="0"/>
                          <w:marTop w:val="0"/>
                          <w:marBottom w:val="0"/>
                          <w:divBdr>
                            <w:top w:val="none" w:sz="0" w:space="0" w:color="auto"/>
                            <w:left w:val="none" w:sz="0" w:space="0" w:color="auto"/>
                            <w:bottom w:val="none" w:sz="0" w:space="0" w:color="auto"/>
                            <w:right w:val="none" w:sz="0" w:space="0" w:color="auto"/>
                          </w:divBdr>
                          <w:divsChild>
                            <w:div w:id="2082748931">
                              <w:marLeft w:val="0"/>
                              <w:marRight w:val="0"/>
                              <w:marTop w:val="0"/>
                              <w:marBottom w:val="0"/>
                              <w:divBdr>
                                <w:top w:val="none" w:sz="0" w:space="0" w:color="auto"/>
                                <w:left w:val="none" w:sz="0" w:space="0" w:color="auto"/>
                                <w:bottom w:val="none" w:sz="0" w:space="0" w:color="auto"/>
                                <w:right w:val="none" w:sz="0" w:space="0" w:color="auto"/>
                              </w:divBdr>
                              <w:divsChild>
                                <w:div w:id="169224108">
                                  <w:marLeft w:val="0"/>
                                  <w:marRight w:val="0"/>
                                  <w:marTop w:val="0"/>
                                  <w:marBottom w:val="0"/>
                                  <w:divBdr>
                                    <w:top w:val="none" w:sz="0" w:space="0" w:color="auto"/>
                                    <w:left w:val="none" w:sz="0" w:space="0" w:color="auto"/>
                                    <w:bottom w:val="none" w:sz="0" w:space="0" w:color="auto"/>
                                    <w:right w:val="none" w:sz="0" w:space="0" w:color="auto"/>
                                  </w:divBdr>
                                  <w:divsChild>
                                    <w:div w:id="565843663">
                                      <w:marLeft w:val="0"/>
                                      <w:marRight w:val="0"/>
                                      <w:marTop w:val="0"/>
                                      <w:marBottom w:val="0"/>
                                      <w:divBdr>
                                        <w:top w:val="none" w:sz="0" w:space="0" w:color="auto"/>
                                        <w:left w:val="none" w:sz="0" w:space="0" w:color="auto"/>
                                        <w:bottom w:val="none" w:sz="0" w:space="0" w:color="auto"/>
                                        <w:right w:val="none" w:sz="0" w:space="0" w:color="auto"/>
                                      </w:divBdr>
                                      <w:divsChild>
                                        <w:div w:id="1994983952">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825925553">
                                              <w:blockQuote w:val="1"/>
                                              <w:marLeft w:val="0"/>
                                              <w:marRight w:val="0"/>
                                              <w:marTop w:val="0"/>
                                              <w:marBottom w:val="272"/>
                                              <w:divBdr>
                                                <w:top w:val="none" w:sz="0" w:space="0" w:color="auto"/>
                                                <w:left w:val="single" w:sz="24" w:space="14" w:color="EEEEEE"/>
                                                <w:bottom w:val="none" w:sz="0" w:space="0" w:color="auto"/>
                                                <w:right w:val="none" w:sz="0" w:space="0" w:color="auto"/>
                                              </w:divBdr>
                                            </w:div>
                                            <w:div w:id="641665061">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59255368">
                                                  <w:marLeft w:val="0"/>
                                                  <w:marRight w:val="0"/>
                                                  <w:marTop w:val="0"/>
                                                  <w:marBottom w:val="0"/>
                                                  <w:divBdr>
                                                    <w:top w:val="none" w:sz="0" w:space="0" w:color="auto"/>
                                                    <w:left w:val="none" w:sz="0" w:space="0" w:color="auto"/>
                                                    <w:bottom w:val="none" w:sz="0" w:space="0" w:color="auto"/>
                                                    <w:right w:val="none" w:sz="0" w:space="0" w:color="auto"/>
                                                  </w:divBdr>
                                                  <w:divsChild>
                                                    <w:div w:id="1011376672">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092160429">
                                                          <w:marLeft w:val="0"/>
                                                          <w:marRight w:val="0"/>
                                                          <w:marTop w:val="0"/>
                                                          <w:marBottom w:val="0"/>
                                                          <w:divBdr>
                                                            <w:top w:val="none" w:sz="0" w:space="0" w:color="auto"/>
                                                            <w:left w:val="none" w:sz="0" w:space="0" w:color="auto"/>
                                                            <w:bottom w:val="none" w:sz="0" w:space="0" w:color="auto"/>
                                                            <w:right w:val="none" w:sz="0" w:space="0" w:color="auto"/>
                                                          </w:divBdr>
                                                          <w:divsChild>
                                                            <w:div w:id="1471560106">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254166036">
                                                          <w:marLeft w:val="0"/>
                                                          <w:marRight w:val="0"/>
                                                          <w:marTop w:val="0"/>
                                                          <w:marBottom w:val="0"/>
                                                          <w:divBdr>
                                                            <w:top w:val="none" w:sz="0" w:space="0" w:color="auto"/>
                                                            <w:left w:val="none" w:sz="0" w:space="0" w:color="auto"/>
                                                            <w:bottom w:val="none" w:sz="0" w:space="0" w:color="auto"/>
                                                            <w:right w:val="none" w:sz="0" w:space="0" w:color="auto"/>
                                                          </w:divBdr>
                                                          <w:divsChild>
                                                            <w:div w:id="2043170423">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904225236">
                                                          <w:marLeft w:val="0"/>
                                                          <w:marRight w:val="0"/>
                                                          <w:marTop w:val="0"/>
                                                          <w:marBottom w:val="0"/>
                                                          <w:divBdr>
                                                            <w:top w:val="none" w:sz="0" w:space="0" w:color="auto"/>
                                                            <w:left w:val="none" w:sz="0" w:space="0" w:color="auto"/>
                                                            <w:bottom w:val="none" w:sz="0" w:space="0" w:color="auto"/>
                                                            <w:right w:val="none" w:sz="0" w:space="0" w:color="auto"/>
                                                          </w:divBdr>
                                                          <w:divsChild>
                                                            <w:div w:id="287706224">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381706363">
                                                          <w:marLeft w:val="0"/>
                                                          <w:marRight w:val="0"/>
                                                          <w:marTop w:val="0"/>
                                                          <w:marBottom w:val="0"/>
                                                          <w:divBdr>
                                                            <w:top w:val="none" w:sz="0" w:space="0" w:color="auto"/>
                                                            <w:left w:val="none" w:sz="0" w:space="0" w:color="auto"/>
                                                            <w:bottom w:val="none" w:sz="0" w:space="0" w:color="auto"/>
                                                            <w:right w:val="none" w:sz="0" w:space="0" w:color="auto"/>
                                                          </w:divBdr>
                                                          <w:divsChild>
                                                            <w:div w:id="973633133">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 w:id="1636061511">
                                                  <w:marLeft w:val="0"/>
                                                  <w:marRight w:val="0"/>
                                                  <w:marTop w:val="0"/>
                                                  <w:marBottom w:val="0"/>
                                                  <w:divBdr>
                                                    <w:top w:val="none" w:sz="0" w:space="0" w:color="auto"/>
                                                    <w:left w:val="none" w:sz="0" w:space="0" w:color="auto"/>
                                                    <w:bottom w:val="none" w:sz="0" w:space="0" w:color="auto"/>
                                                    <w:right w:val="none" w:sz="0" w:space="0" w:color="auto"/>
                                                  </w:divBdr>
                                                  <w:divsChild>
                                                    <w:div w:id="824049893">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3036990">
      <w:bodyDiv w:val="1"/>
      <w:marLeft w:val="0"/>
      <w:marRight w:val="679"/>
      <w:marTop w:val="0"/>
      <w:marBottom w:val="0"/>
      <w:divBdr>
        <w:top w:val="none" w:sz="0" w:space="0" w:color="auto"/>
        <w:left w:val="none" w:sz="0" w:space="0" w:color="auto"/>
        <w:bottom w:val="none" w:sz="0" w:space="0" w:color="auto"/>
        <w:right w:val="none" w:sz="0" w:space="0" w:color="auto"/>
      </w:divBdr>
      <w:divsChild>
        <w:div w:id="982856740">
          <w:marLeft w:val="0"/>
          <w:marRight w:val="0"/>
          <w:marTop w:val="0"/>
          <w:marBottom w:val="0"/>
          <w:divBdr>
            <w:top w:val="none" w:sz="0" w:space="0" w:color="auto"/>
            <w:left w:val="none" w:sz="0" w:space="0" w:color="auto"/>
            <w:bottom w:val="none" w:sz="0" w:space="0" w:color="auto"/>
            <w:right w:val="none" w:sz="0" w:space="0" w:color="auto"/>
          </w:divBdr>
          <w:divsChild>
            <w:div w:id="1133133970">
              <w:marLeft w:val="0"/>
              <w:marRight w:val="0"/>
              <w:marTop w:val="0"/>
              <w:marBottom w:val="0"/>
              <w:divBdr>
                <w:top w:val="none" w:sz="0" w:space="0" w:color="auto"/>
                <w:left w:val="none" w:sz="0" w:space="0" w:color="auto"/>
                <w:bottom w:val="none" w:sz="0" w:space="0" w:color="auto"/>
                <w:right w:val="none" w:sz="0" w:space="0" w:color="auto"/>
              </w:divBdr>
              <w:divsChild>
                <w:div w:id="1549681607">
                  <w:marLeft w:val="0"/>
                  <w:marRight w:val="0"/>
                  <w:marTop w:val="0"/>
                  <w:marBottom w:val="0"/>
                  <w:divBdr>
                    <w:top w:val="none" w:sz="0" w:space="0" w:color="auto"/>
                    <w:left w:val="none" w:sz="0" w:space="0" w:color="auto"/>
                    <w:bottom w:val="none" w:sz="0" w:space="0" w:color="auto"/>
                    <w:right w:val="none" w:sz="0" w:space="0" w:color="auto"/>
                  </w:divBdr>
                  <w:divsChild>
                    <w:div w:id="344286077">
                      <w:marLeft w:val="-204"/>
                      <w:marRight w:val="-204"/>
                      <w:marTop w:val="0"/>
                      <w:marBottom w:val="0"/>
                      <w:divBdr>
                        <w:top w:val="none" w:sz="0" w:space="0" w:color="auto"/>
                        <w:left w:val="none" w:sz="0" w:space="0" w:color="auto"/>
                        <w:bottom w:val="none" w:sz="0" w:space="0" w:color="auto"/>
                        <w:right w:val="none" w:sz="0" w:space="0" w:color="auto"/>
                      </w:divBdr>
                      <w:divsChild>
                        <w:div w:id="302855699">
                          <w:marLeft w:val="0"/>
                          <w:marRight w:val="0"/>
                          <w:marTop w:val="0"/>
                          <w:marBottom w:val="0"/>
                          <w:divBdr>
                            <w:top w:val="none" w:sz="0" w:space="0" w:color="auto"/>
                            <w:left w:val="none" w:sz="0" w:space="0" w:color="auto"/>
                            <w:bottom w:val="none" w:sz="0" w:space="0" w:color="auto"/>
                            <w:right w:val="none" w:sz="0" w:space="0" w:color="auto"/>
                          </w:divBdr>
                          <w:divsChild>
                            <w:div w:id="1148398789">
                              <w:marLeft w:val="0"/>
                              <w:marRight w:val="0"/>
                              <w:marTop w:val="0"/>
                              <w:marBottom w:val="0"/>
                              <w:divBdr>
                                <w:top w:val="none" w:sz="0" w:space="0" w:color="auto"/>
                                <w:left w:val="none" w:sz="0" w:space="0" w:color="auto"/>
                                <w:bottom w:val="none" w:sz="0" w:space="0" w:color="auto"/>
                                <w:right w:val="none" w:sz="0" w:space="0" w:color="auto"/>
                              </w:divBdr>
                              <w:divsChild>
                                <w:div w:id="985352262">
                                  <w:marLeft w:val="0"/>
                                  <w:marRight w:val="0"/>
                                  <w:marTop w:val="0"/>
                                  <w:marBottom w:val="0"/>
                                  <w:divBdr>
                                    <w:top w:val="none" w:sz="0" w:space="0" w:color="auto"/>
                                    <w:left w:val="none" w:sz="0" w:space="0" w:color="auto"/>
                                    <w:bottom w:val="none" w:sz="0" w:space="0" w:color="auto"/>
                                    <w:right w:val="none" w:sz="0" w:space="0" w:color="auto"/>
                                  </w:divBdr>
                                  <w:divsChild>
                                    <w:div w:id="1724791116">
                                      <w:marLeft w:val="0"/>
                                      <w:marRight w:val="0"/>
                                      <w:marTop w:val="0"/>
                                      <w:marBottom w:val="0"/>
                                      <w:divBdr>
                                        <w:top w:val="none" w:sz="0" w:space="0" w:color="auto"/>
                                        <w:left w:val="none" w:sz="0" w:space="0" w:color="auto"/>
                                        <w:bottom w:val="none" w:sz="0" w:space="0" w:color="auto"/>
                                        <w:right w:val="none" w:sz="0" w:space="0" w:color="auto"/>
                                      </w:divBdr>
                                      <w:divsChild>
                                        <w:div w:id="1041588680">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040325058">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886258243">
                                                  <w:marLeft w:val="0"/>
                                                  <w:marRight w:val="0"/>
                                                  <w:marTop w:val="0"/>
                                                  <w:marBottom w:val="0"/>
                                                  <w:divBdr>
                                                    <w:top w:val="none" w:sz="0" w:space="0" w:color="auto"/>
                                                    <w:left w:val="none" w:sz="0" w:space="0" w:color="auto"/>
                                                    <w:bottom w:val="none" w:sz="0" w:space="0" w:color="auto"/>
                                                    <w:right w:val="none" w:sz="0" w:space="0" w:color="auto"/>
                                                  </w:divBdr>
                                                  <w:divsChild>
                                                    <w:div w:id="44836928">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369762482">
                                                  <w:marLeft w:val="0"/>
                                                  <w:marRight w:val="0"/>
                                                  <w:marTop w:val="0"/>
                                                  <w:marBottom w:val="0"/>
                                                  <w:divBdr>
                                                    <w:top w:val="none" w:sz="0" w:space="0" w:color="auto"/>
                                                    <w:left w:val="none" w:sz="0" w:space="0" w:color="auto"/>
                                                    <w:bottom w:val="none" w:sz="0" w:space="0" w:color="auto"/>
                                                    <w:right w:val="none" w:sz="0" w:space="0" w:color="auto"/>
                                                  </w:divBdr>
                                                  <w:divsChild>
                                                    <w:div w:id="857423440">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604915533">
                                                  <w:marLeft w:val="0"/>
                                                  <w:marRight w:val="0"/>
                                                  <w:marTop w:val="0"/>
                                                  <w:marBottom w:val="0"/>
                                                  <w:divBdr>
                                                    <w:top w:val="none" w:sz="0" w:space="0" w:color="auto"/>
                                                    <w:left w:val="none" w:sz="0" w:space="0" w:color="auto"/>
                                                    <w:bottom w:val="none" w:sz="0" w:space="0" w:color="auto"/>
                                                    <w:right w:val="none" w:sz="0" w:space="0" w:color="auto"/>
                                                  </w:divBdr>
                                                  <w:divsChild>
                                                    <w:div w:id="1826700882">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954429">
      <w:bodyDiv w:val="1"/>
      <w:marLeft w:val="0"/>
      <w:marRight w:val="679"/>
      <w:marTop w:val="0"/>
      <w:marBottom w:val="0"/>
      <w:divBdr>
        <w:top w:val="none" w:sz="0" w:space="0" w:color="auto"/>
        <w:left w:val="none" w:sz="0" w:space="0" w:color="auto"/>
        <w:bottom w:val="none" w:sz="0" w:space="0" w:color="auto"/>
        <w:right w:val="none" w:sz="0" w:space="0" w:color="auto"/>
      </w:divBdr>
      <w:divsChild>
        <w:div w:id="1885949279">
          <w:marLeft w:val="0"/>
          <w:marRight w:val="0"/>
          <w:marTop w:val="0"/>
          <w:marBottom w:val="0"/>
          <w:divBdr>
            <w:top w:val="none" w:sz="0" w:space="0" w:color="auto"/>
            <w:left w:val="none" w:sz="0" w:space="0" w:color="auto"/>
            <w:bottom w:val="none" w:sz="0" w:space="0" w:color="auto"/>
            <w:right w:val="none" w:sz="0" w:space="0" w:color="auto"/>
          </w:divBdr>
          <w:divsChild>
            <w:div w:id="2085911327">
              <w:marLeft w:val="0"/>
              <w:marRight w:val="0"/>
              <w:marTop w:val="0"/>
              <w:marBottom w:val="0"/>
              <w:divBdr>
                <w:top w:val="none" w:sz="0" w:space="0" w:color="auto"/>
                <w:left w:val="none" w:sz="0" w:space="0" w:color="auto"/>
                <w:bottom w:val="none" w:sz="0" w:space="0" w:color="auto"/>
                <w:right w:val="none" w:sz="0" w:space="0" w:color="auto"/>
              </w:divBdr>
              <w:divsChild>
                <w:div w:id="1008756570">
                  <w:marLeft w:val="0"/>
                  <w:marRight w:val="0"/>
                  <w:marTop w:val="0"/>
                  <w:marBottom w:val="0"/>
                  <w:divBdr>
                    <w:top w:val="none" w:sz="0" w:space="0" w:color="auto"/>
                    <w:left w:val="none" w:sz="0" w:space="0" w:color="auto"/>
                    <w:bottom w:val="none" w:sz="0" w:space="0" w:color="auto"/>
                    <w:right w:val="none" w:sz="0" w:space="0" w:color="auto"/>
                  </w:divBdr>
                  <w:divsChild>
                    <w:div w:id="611323126">
                      <w:marLeft w:val="-204"/>
                      <w:marRight w:val="-204"/>
                      <w:marTop w:val="0"/>
                      <w:marBottom w:val="0"/>
                      <w:divBdr>
                        <w:top w:val="none" w:sz="0" w:space="0" w:color="auto"/>
                        <w:left w:val="none" w:sz="0" w:space="0" w:color="auto"/>
                        <w:bottom w:val="none" w:sz="0" w:space="0" w:color="auto"/>
                        <w:right w:val="none" w:sz="0" w:space="0" w:color="auto"/>
                      </w:divBdr>
                      <w:divsChild>
                        <w:div w:id="63526765">
                          <w:marLeft w:val="0"/>
                          <w:marRight w:val="0"/>
                          <w:marTop w:val="0"/>
                          <w:marBottom w:val="0"/>
                          <w:divBdr>
                            <w:top w:val="none" w:sz="0" w:space="0" w:color="auto"/>
                            <w:left w:val="none" w:sz="0" w:space="0" w:color="auto"/>
                            <w:bottom w:val="none" w:sz="0" w:space="0" w:color="auto"/>
                            <w:right w:val="none" w:sz="0" w:space="0" w:color="auto"/>
                          </w:divBdr>
                          <w:divsChild>
                            <w:div w:id="928387120">
                              <w:marLeft w:val="0"/>
                              <w:marRight w:val="0"/>
                              <w:marTop w:val="0"/>
                              <w:marBottom w:val="0"/>
                              <w:divBdr>
                                <w:top w:val="none" w:sz="0" w:space="0" w:color="auto"/>
                                <w:left w:val="none" w:sz="0" w:space="0" w:color="auto"/>
                                <w:bottom w:val="none" w:sz="0" w:space="0" w:color="auto"/>
                                <w:right w:val="none" w:sz="0" w:space="0" w:color="auto"/>
                              </w:divBdr>
                              <w:divsChild>
                                <w:div w:id="1565408952">
                                  <w:marLeft w:val="0"/>
                                  <w:marRight w:val="0"/>
                                  <w:marTop w:val="0"/>
                                  <w:marBottom w:val="0"/>
                                  <w:divBdr>
                                    <w:top w:val="none" w:sz="0" w:space="0" w:color="auto"/>
                                    <w:left w:val="none" w:sz="0" w:space="0" w:color="auto"/>
                                    <w:bottom w:val="none" w:sz="0" w:space="0" w:color="auto"/>
                                    <w:right w:val="none" w:sz="0" w:space="0" w:color="auto"/>
                                  </w:divBdr>
                                  <w:divsChild>
                                    <w:div w:id="911937633">
                                      <w:marLeft w:val="0"/>
                                      <w:marRight w:val="0"/>
                                      <w:marTop w:val="0"/>
                                      <w:marBottom w:val="0"/>
                                      <w:divBdr>
                                        <w:top w:val="none" w:sz="0" w:space="0" w:color="auto"/>
                                        <w:left w:val="none" w:sz="0" w:space="0" w:color="auto"/>
                                        <w:bottom w:val="none" w:sz="0" w:space="0" w:color="auto"/>
                                        <w:right w:val="none" w:sz="0" w:space="0" w:color="auto"/>
                                      </w:divBdr>
                                      <w:divsChild>
                                        <w:div w:id="505485472">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422262088">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668023516">
                                                  <w:marLeft w:val="0"/>
                                                  <w:marRight w:val="0"/>
                                                  <w:marTop w:val="0"/>
                                                  <w:marBottom w:val="0"/>
                                                  <w:divBdr>
                                                    <w:top w:val="none" w:sz="0" w:space="0" w:color="auto"/>
                                                    <w:left w:val="none" w:sz="0" w:space="0" w:color="auto"/>
                                                    <w:bottom w:val="none" w:sz="0" w:space="0" w:color="auto"/>
                                                    <w:right w:val="none" w:sz="0" w:space="0" w:color="auto"/>
                                                  </w:divBdr>
                                                  <w:divsChild>
                                                    <w:div w:id="94910872">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773094653">
                                                  <w:marLeft w:val="0"/>
                                                  <w:marRight w:val="0"/>
                                                  <w:marTop w:val="0"/>
                                                  <w:marBottom w:val="0"/>
                                                  <w:divBdr>
                                                    <w:top w:val="none" w:sz="0" w:space="0" w:color="auto"/>
                                                    <w:left w:val="none" w:sz="0" w:space="0" w:color="auto"/>
                                                    <w:bottom w:val="none" w:sz="0" w:space="0" w:color="auto"/>
                                                    <w:right w:val="none" w:sz="0" w:space="0" w:color="auto"/>
                                                  </w:divBdr>
                                                  <w:divsChild>
                                                    <w:div w:id="525218807">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029115">
      <w:bodyDiv w:val="1"/>
      <w:marLeft w:val="0"/>
      <w:marRight w:val="679"/>
      <w:marTop w:val="0"/>
      <w:marBottom w:val="0"/>
      <w:divBdr>
        <w:top w:val="none" w:sz="0" w:space="0" w:color="auto"/>
        <w:left w:val="none" w:sz="0" w:space="0" w:color="auto"/>
        <w:bottom w:val="none" w:sz="0" w:space="0" w:color="auto"/>
        <w:right w:val="none" w:sz="0" w:space="0" w:color="auto"/>
      </w:divBdr>
      <w:divsChild>
        <w:div w:id="319695935">
          <w:marLeft w:val="0"/>
          <w:marRight w:val="0"/>
          <w:marTop w:val="0"/>
          <w:marBottom w:val="0"/>
          <w:divBdr>
            <w:top w:val="none" w:sz="0" w:space="0" w:color="auto"/>
            <w:left w:val="none" w:sz="0" w:space="0" w:color="auto"/>
            <w:bottom w:val="none" w:sz="0" w:space="0" w:color="auto"/>
            <w:right w:val="none" w:sz="0" w:space="0" w:color="auto"/>
          </w:divBdr>
          <w:divsChild>
            <w:div w:id="598026807">
              <w:marLeft w:val="0"/>
              <w:marRight w:val="0"/>
              <w:marTop w:val="0"/>
              <w:marBottom w:val="0"/>
              <w:divBdr>
                <w:top w:val="none" w:sz="0" w:space="0" w:color="auto"/>
                <w:left w:val="none" w:sz="0" w:space="0" w:color="auto"/>
                <w:bottom w:val="none" w:sz="0" w:space="0" w:color="auto"/>
                <w:right w:val="none" w:sz="0" w:space="0" w:color="auto"/>
              </w:divBdr>
              <w:divsChild>
                <w:div w:id="580483855">
                  <w:marLeft w:val="0"/>
                  <w:marRight w:val="0"/>
                  <w:marTop w:val="0"/>
                  <w:marBottom w:val="0"/>
                  <w:divBdr>
                    <w:top w:val="none" w:sz="0" w:space="0" w:color="auto"/>
                    <w:left w:val="none" w:sz="0" w:space="0" w:color="auto"/>
                    <w:bottom w:val="none" w:sz="0" w:space="0" w:color="auto"/>
                    <w:right w:val="none" w:sz="0" w:space="0" w:color="auto"/>
                  </w:divBdr>
                  <w:divsChild>
                    <w:div w:id="1329943806">
                      <w:marLeft w:val="-204"/>
                      <w:marRight w:val="-204"/>
                      <w:marTop w:val="0"/>
                      <w:marBottom w:val="0"/>
                      <w:divBdr>
                        <w:top w:val="none" w:sz="0" w:space="0" w:color="auto"/>
                        <w:left w:val="none" w:sz="0" w:space="0" w:color="auto"/>
                        <w:bottom w:val="none" w:sz="0" w:space="0" w:color="auto"/>
                        <w:right w:val="none" w:sz="0" w:space="0" w:color="auto"/>
                      </w:divBdr>
                      <w:divsChild>
                        <w:div w:id="964390835">
                          <w:marLeft w:val="0"/>
                          <w:marRight w:val="0"/>
                          <w:marTop w:val="0"/>
                          <w:marBottom w:val="0"/>
                          <w:divBdr>
                            <w:top w:val="none" w:sz="0" w:space="0" w:color="auto"/>
                            <w:left w:val="none" w:sz="0" w:space="0" w:color="auto"/>
                            <w:bottom w:val="none" w:sz="0" w:space="0" w:color="auto"/>
                            <w:right w:val="none" w:sz="0" w:space="0" w:color="auto"/>
                          </w:divBdr>
                          <w:divsChild>
                            <w:div w:id="735006907">
                              <w:marLeft w:val="0"/>
                              <w:marRight w:val="0"/>
                              <w:marTop w:val="0"/>
                              <w:marBottom w:val="0"/>
                              <w:divBdr>
                                <w:top w:val="none" w:sz="0" w:space="0" w:color="auto"/>
                                <w:left w:val="none" w:sz="0" w:space="0" w:color="auto"/>
                                <w:bottom w:val="none" w:sz="0" w:space="0" w:color="auto"/>
                                <w:right w:val="none" w:sz="0" w:space="0" w:color="auto"/>
                              </w:divBdr>
                              <w:divsChild>
                                <w:div w:id="1472938176">
                                  <w:marLeft w:val="0"/>
                                  <w:marRight w:val="0"/>
                                  <w:marTop w:val="0"/>
                                  <w:marBottom w:val="0"/>
                                  <w:divBdr>
                                    <w:top w:val="none" w:sz="0" w:space="0" w:color="auto"/>
                                    <w:left w:val="none" w:sz="0" w:space="0" w:color="auto"/>
                                    <w:bottom w:val="none" w:sz="0" w:space="0" w:color="auto"/>
                                    <w:right w:val="none" w:sz="0" w:space="0" w:color="auto"/>
                                  </w:divBdr>
                                  <w:divsChild>
                                    <w:div w:id="1647200026">
                                      <w:marLeft w:val="0"/>
                                      <w:marRight w:val="0"/>
                                      <w:marTop w:val="0"/>
                                      <w:marBottom w:val="0"/>
                                      <w:divBdr>
                                        <w:top w:val="none" w:sz="0" w:space="0" w:color="auto"/>
                                        <w:left w:val="none" w:sz="0" w:space="0" w:color="auto"/>
                                        <w:bottom w:val="none" w:sz="0" w:space="0" w:color="auto"/>
                                        <w:right w:val="none" w:sz="0" w:space="0" w:color="auto"/>
                                      </w:divBdr>
                                      <w:divsChild>
                                        <w:div w:id="1248613601">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840921119">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783256805">
                                                  <w:marLeft w:val="0"/>
                                                  <w:marRight w:val="0"/>
                                                  <w:marTop w:val="0"/>
                                                  <w:marBottom w:val="0"/>
                                                  <w:divBdr>
                                                    <w:top w:val="none" w:sz="0" w:space="0" w:color="auto"/>
                                                    <w:left w:val="none" w:sz="0" w:space="0" w:color="auto"/>
                                                    <w:bottom w:val="none" w:sz="0" w:space="0" w:color="auto"/>
                                                    <w:right w:val="none" w:sz="0" w:space="0" w:color="auto"/>
                                                  </w:divBdr>
                                                  <w:divsChild>
                                                    <w:div w:id="1525706269">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578400466">
                                                  <w:marLeft w:val="0"/>
                                                  <w:marRight w:val="0"/>
                                                  <w:marTop w:val="0"/>
                                                  <w:marBottom w:val="0"/>
                                                  <w:divBdr>
                                                    <w:top w:val="none" w:sz="0" w:space="0" w:color="auto"/>
                                                    <w:left w:val="none" w:sz="0" w:space="0" w:color="auto"/>
                                                    <w:bottom w:val="none" w:sz="0" w:space="0" w:color="auto"/>
                                                    <w:right w:val="none" w:sz="0" w:space="0" w:color="auto"/>
                                                  </w:divBdr>
                                                  <w:divsChild>
                                                    <w:div w:id="699934014">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168815">
      <w:bodyDiv w:val="1"/>
      <w:marLeft w:val="0"/>
      <w:marRight w:val="679"/>
      <w:marTop w:val="0"/>
      <w:marBottom w:val="0"/>
      <w:divBdr>
        <w:top w:val="none" w:sz="0" w:space="0" w:color="auto"/>
        <w:left w:val="none" w:sz="0" w:space="0" w:color="auto"/>
        <w:bottom w:val="none" w:sz="0" w:space="0" w:color="auto"/>
        <w:right w:val="none" w:sz="0" w:space="0" w:color="auto"/>
      </w:divBdr>
      <w:divsChild>
        <w:div w:id="634071323">
          <w:marLeft w:val="0"/>
          <w:marRight w:val="0"/>
          <w:marTop w:val="0"/>
          <w:marBottom w:val="0"/>
          <w:divBdr>
            <w:top w:val="none" w:sz="0" w:space="0" w:color="auto"/>
            <w:left w:val="none" w:sz="0" w:space="0" w:color="auto"/>
            <w:bottom w:val="none" w:sz="0" w:space="0" w:color="auto"/>
            <w:right w:val="none" w:sz="0" w:space="0" w:color="auto"/>
          </w:divBdr>
          <w:divsChild>
            <w:div w:id="1730805911">
              <w:marLeft w:val="0"/>
              <w:marRight w:val="0"/>
              <w:marTop w:val="0"/>
              <w:marBottom w:val="0"/>
              <w:divBdr>
                <w:top w:val="none" w:sz="0" w:space="0" w:color="auto"/>
                <w:left w:val="none" w:sz="0" w:space="0" w:color="auto"/>
                <w:bottom w:val="none" w:sz="0" w:space="0" w:color="auto"/>
                <w:right w:val="none" w:sz="0" w:space="0" w:color="auto"/>
              </w:divBdr>
              <w:divsChild>
                <w:div w:id="722944517">
                  <w:marLeft w:val="0"/>
                  <w:marRight w:val="0"/>
                  <w:marTop w:val="0"/>
                  <w:marBottom w:val="0"/>
                  <w:divBdr>
                    <w:top w:val="none" w:sz="0" w:space="0" w:color="auto"/>
                    <w:left w:val="none" w:sz="0" w:space="0" w:color="auto"/>
                    <w:bottom w:val="none" w:sz="0" w:space="0" w:color="auto"/>
                    <w:right w:val="none" w:sz="0" w:space="0" w:color="auto"/>
                  </w:divBdr>
                  <w:divsChild>
                    <w:div w:id="1952471991">
                      <w:marLeft w:val="-204"/>
                      <w:marRight w:val="-204"/>
                      <w:marTop w:val="0"/>
                      <w:marBottom w:val="0"/>
                      <w:divBdr>
                        <w:top w:val="none" w:sz="0" w:space="0" w:color="auto"/>
                        <w:left w:val="none" w:sz="0" w:space="0" w:color="auto"/>
                        <w:bottom w:val="none" w:sz="0" w:space="0" w:color="auto"/>
                        <w:right w:val="none" w:sz="0" w:space="0" w:color="auto"/>
                      </w:divBdr>
                      <w:divsChild>
                        <w:div w:id="468743689">
                          <w:marLeft w:val="0"/>
                          <w:marRight w:val="0"/>
                          <w:marTop w:val="0"/>
                          <w:marBottom w:val="0"/>
                          <w:divBdr>
                            <w:top w:val="none" w:sz="0" w:space="0" w:color="auto"/>
                            <w:left w:val="none" w:sz="0" w:space="0" w:color="auto"/>
                            <w:bottom w:val="none" w:sz="0" w:space="0" w:color="auto"/>
                            <w:right w:val="none" w:sz="0" w:space="0" w:color="auto"/>
                          </w:divBdr>
                          <w:divsChild>
                            <w:div w:id="1987857527">
                              <w:marLeft w:val="0"/>
                              <w:marRight w:val="0"/>
                              <w:marTop w:val="0"/>
                              <w:marBottom w:val="0"/>
                              <w:divBdr>
                                <w:top w:val="none" w:sz="0" w:space="0" w:color="auto"/>
                                <w:left w:val="none" w:sz="0" w:space="0" w:color="auto"/>
                                <w:bottom w:val="none" w:sz="0" w:space="0" w:color="auto"/>
                                <w:right w:val="none" w:sz="0" w:space="0" w:color="auto"/>
                              </w:divBdr>
                              <w:divsChild>
                                <w:div w:id="232013591">
                                  <w:marLeft w:val="0"/>
                                  <w:marRight w:val="0"/>
                                  <w:marTop w:val="0"/>
                                  <w:marBottom w:val="0"/>
                                  <w:divBdr>
                                    <w:top w:val="none" w:sz="0" w:space="0" w:color="auto"/>
                                    <w:left w:val="none" w:sz="0" w:space="0" w:color="auto"/>
                                    <w:bottom w:val="none" w:sz="0" w:space="0" w:color="auto"/>
                                    <w:right w:val="none" w:sz="0" w:space="0" w:color="auto"/>
                                  </w:divBdr>
                                  <w:divsChild>
                                    <w:div w:id="1791901520">
                                      <w:marLeft w:val="0"/>
                                      <w:marRight w:val="0"/>
                                      <w:marTop w:val="0"/>
                                      <w:marBottom w:val="0"/>
                                      <w:divBdr>
                                        <w:top w:val="none" w:sz="0" w:space="0" w:color="auto"/>
                                        <w:left w:val="none" w:sz="0" w:space="0" w:color="auto"/>
                                        <w:bottom w:val="none" w:sz="0" w:space="0" w:color="auto"/>
                                        <w:right w:val="none" w:sz="0" w:space="0" w:color="auto"/>
                                      </w:divBdr>
                                      <w:divsChild>
                                        <w:div w:id="1159928616">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301009045">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859149328">
                                                  <w:marLeft w:val="0"/>
                                                  <w:marRight w:val="0"/>
                                                  <w:marTop w:val="0"/>
                                                  <w:marBottom w:val="0"/>
                                                  <w:divBdr>
                                                    <w:top w:val="none" w:sz="0" w:space="0" w:color="auto"/>
                                                    <w:left w:val="none" w:sz="0" w:space="0" w:color="auto"/>
                                                    <w:bottom w:val="none" w:sz="0" w:space="0" w:color="auto"/>
                                                    <w:right w:val="none" w:sz="0" w:space="0" w:color="auto"/>
                                                  </w:divBdr>
                                                  <w:divsChild>
                                                    <w:div w:id="1161505187">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836190213">
                                                          <w:marLeft w:val="0"/>
                                                          <w:marRight w:val="0"/>
                                                          <w:marTop w:val="0"/>
                                                          <w:marBottom w:val="0"/>
                                                          <w:divBdr>
                                                            <w:top w:val="none" w:sz="0" w:space="0" w:color="auto"/>
                                                            <w:left w:val="none" w:sz="0" w:space="0" w:color="auto"/>
                                                            <w:bottom w:val="none" w:sz="0" w:space="0" w:color="auto"/>
                                                            <w:right w:val="none" w:sz="0" w:space="0" w:color="auto"/>
                                                          </w:divBdr>
                                                          <w:divsChild>
                                                            <w:div w:id="1942570782">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020861824">
                                                          <w:marLeft w:val="0"/>
                                                          <w:marRight w:val="0"/>
                                                          <w:marTop w:val="0"/>
                                                          <w:marBottom w:val="0"/>
                                                          <w:divBdr>
                                                            <w:top w:val="none" w:sz="0" w:space="0" w:color="auto"/>
                                                            <w:left w:val="none" w:sz="0" w:space="0" w:color="auto"/>
                                                            <w:bottom w:val="none" w:sz="0" w:space="0" w:color="auto"/>
                                                            <w:right w:val="none" w:sz="0" w:space="0" w:color="auto"/>
                                                          </w:divBdr>
                                                          <w:divsChild>
                                                            <w:div w:id="1559900825">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 w:id="439421553">
                                                  <w:marLeft w:val="0"/>
                                                  <w:marRight w:val="0"/>
                                                  <w:marTop w:val="0"/>
                                                  <w:marBottom w:val="0"/>
                                                  <w:divBdr>
                                                    <w:top w:val="none" w:sz="0" w:space="0" w:color="auto"/>
                                                    <w:left w:val="none" w:sz="0" w:space="0" w:color="auto"/>
                                                    <w:bottom w:val="none" w:sz="0" w:space="0" w:color="auto"/>
                                                    <w:right w:val="none" w:sz="0" w:space="0" w:color="auto"/>
                                                  </w:divBdr>
                                                  <w:divsChild>
                                                    <w:div w:id="564341910">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662648">
      <w:bodyDiv w:val="1"/>
      <w:marLeft w:val="0"/>
      <w:marRight w:val="679"/>
      <w:marTop w:val="0"/>
      <w:marBottom w:val="0"/>
      <w:divBdr>
        <w:top w:val="none" w:sz="0" w:space="0" w:color="auto"/>
        <w:left w:val="none" w:sz="0" w:space="0" w:color="auto"/>
        <w:bottom w:val="none" w:sz="0" w:space="0" w:color="auto"/>
        <w:right w:val="none" w:sz="0" w:space="0" w:color="auto"/>
      </w:divBdr>
      <w:divsChild>
        <w:div w:id="822894859">
          <w:marLeft w:val="0"/>
          <w:marRight w:val="0"/>
          <w:marTop w:val="0"/>
          <w:marBottom w:val="0"/>
          <w:divBdr>
            <w:top w:val="none" w:sz="0" w:space="0" w:color="auto"/>
            <w:left w:val="none" w:sz="0" w:space="0" w:color="auto"/>
            <w:bottom w:val="none" w:sz="0" w:space="0" w:color="auto"/>
            <w:right w:val="none" w:sz="0" w:space="0" w:color="auto"/>
          </w:divBdr>
          <w:divsChild>
            <w:div w:id="619603960">
              <w:marLeft w:val="0"/>
              <w:marRight w:val="0"/>
              <w:marTop w:val="0"/>
              <w:marBottom w:val="0"/>
              <w:divBdr>
                <w:top w:val="none" w:sz="0" w:space="0" w:color="auto"/>
                <w:left w:val="none" w:sz="0" w:space="0" w:color="auto"/>
                <w:bottom w:val="none" w:sz="0" w:space="0" w:color="auto"/>
                <w:right w:val="none" w:sz="0" w:space="0" w:color="auto"/>
              </w:divBdr>
              <w:divsChild>
                <w:div w:id="510292404">
                  <w:marLeft w:val="0"/>
                  <w:marRight w:val="0"/>
                  <w:marTop w:val="0"/>
                  <w:marBottom w:val="0"/>
                  <w:divBdr>
                    <w:top w:val="none" w:sz="0" w:space="0" w:color="auto"/>
                    <w:left w:val="none" w:sz="0" w:space="0" w:color="auto"/>
                    <w:bottom w:val="none" w:sz="0" w:space="0" w:color="auto"/>
                    <w:right w:val="none" w:sz="0" w:space="0" w:color="auto"/>
                  </w:divBdr>
                  <w:divsChild>
                    <w:div w:id="275406085">
                      <w:marLeft w:val="-204"/>
                      <w:marRight w:val="-204"/>
                      <w:marTop w:val="0"/>
                      <w:marBottom w:val="0"/>
                      <w:divBdr>
                        <w:top w:val="none" w:sz="0" w:space="0" w:color="auto"/>
                        <w:left w:val="none" w:sz="0" w:space="0" w:color="auto"/>
                        <w:bottom w:val="none" w:sz="0" w:space="0" w:color="auto"/>
                        <w:right w:val="none" w:sz="0" w:space="0" w:color="auto"/>
                      </w:divBdr>
                      <w:divsChild>
                        <w:div w:id="1406607996">
                          <w:marLeft w:val="0"/>
                          <w:marRight w:val="0"/>
                          <w:marTop w:val="0"/>
                          <w:marBottom w:val="0"/>
                          <w:divBdr>
                            <w:top w:val="none" w:sz="0" w:space="0" w:color="auto"/>
                            <w:left w:val="none" w:sz="0" w:space="0" w:color="auto"/>
                            <w:bottom w:val="none" w:sz="0" w:space="0" w:color="auto"/>
                            <w:right w:val="none" w:sz="0" w:space="0" w:color="auto"/>
                          </w:divBdr>
                          <w:divsChild>
                            <w:div w:id="1020623165">
                              <w:marLeft w:val="0"/>
                              <w:marRight w:val="0"/>
                              <w:marTop w:val="0"/>
                              <w:marBottom w:val="0"/>
                              <w:divBdr>
                                <w:top w:val="none" w:sz="0" w:space="0" w:color="auto"/>
                                <w:left w:val="none" w:sz="0" w:space="0" w:color="auto"/>
                                <w:bottom w:val="none" w:sz="0" w:space="0" w:color="auto"/>
                                <w:right w:val="none" w:sz="0" w:space="0" w:color="auto"/>
                              </w:divBdr>
                              <w:divsChild>
                                <w:div w:id="1505322726">
                                  <w:marLeft w:val="0"/>
                                  <w:marRight w:val="0"/>
                                  <w:marTop w:val="0"/>
                                  <w:marBottom w:val="0"/>
                                  <w:divBdr>
                                    <w:top w:val="none" w:sz="0" w:space="0" w:color="auto"/>
                                    <w:left w:val="none" w:sz="0" w:space="0" w:color="auto"/>
                                    <w:bottom w:val="none" w:sz="0" w:space="0" w:color="auto"/>
                                    <w:right w:val="none" w:sz="0" w:space="0" w:color="auto"/>
                                  </w:divBdr>
                                  <w:divsChild>
                                    <w:div w:id="240871247">
                                      <w:marLeft w:val="0"/>
                                      <w:marRight w:val="0"/>
                                      <w:marTop w:val="0"/>
                                      <w:marBottom w:val="0"/>
                                      <w:divBdr>
                                        <w:top w:val="none" w:sz="0" w:space="0" w:color="auto"/>
                                        <w:left w:val="none" w:sz="0" w:space="0" w:color="auto"/>
                                        <w:bottom w:val="none" w:sz="0" w:space="0" w:color="auto"/>
                                        <w:right w:val="none" w:sz="0" w:space="0" w:color="auto"/>
                                      </w:divBdr>
                                      <w:divsChild>
                                        <w:div w:id="365062362">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1377970713">
                                              <w:blockQuote w:val="1"/>
                                              <w:marLeft w:val="0"/>
                                              <w:marRight w:val="0"/>
                                              <w:marTop w:val="0"/>
                                              <w:marBottom w:val="272"/>
                                              <w:divBdr>
                                                <w:top w:val="none" w:sz="0" w:space="0" w:color="auto"/>
                                                <w:left w:val="single" w:sz="24" w:space="14" w:color="EEEEEE"/>
                                                <w:bottom w:val="none" w:sz="0" w:space="0" w:color="auto"/>
                                                <w:right w:val="none" w:sz="0" w:space="0" w:color="auto"/>
                                              </w:divBdr>
                                              <w:divsChild>
                                                <w:div w:id="2025590045">
                                                  <w:marLeft w:val="0"/>
                                                  <w:marRight w:val="0"/>
                                                  <w:marTop w:val="0"/>
                                                  <w:marBottom w:val="0"/>
                                                  <w:divBdr>
                                                    <w:top w:val="none" w:sz="0" w:space="0" w:color="auto"/>
                                                    <w:left w:val="none" w:sz="0" w:space="0" w:color="auto"/>
                                                    <w:bottom w:val="none" w:sz="0" w:space="0" w:color="auto"/>
                                                    <w:right w:val="none" w:sz="0" w:space="0" w:color="auto"/>
                                                  </w:divBdr>
                                                  <w:divsChild>
                                                    <w:div w:id="1980376130">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 w:id="1421948957">
                                                  <w:marLeft w:val="0"/>
                                                  <w:marRight w:val="0"/>
                                                  <w:marTop w:val="0"/>
                                                  <w:marBottom w:val="0"/>
                                                  <w:divBdr>
                                                    <w:top w:val="none" w:sz="0" w:space="0" w:color="auto"/>
                                                    <w:left w:val="none" w:sz="0" w:space="0" w:color="auto"/>
                                                    <w:bottom w:val="none" w:sz="0" w:space="0" w:color="auto"/>
                                                    <w:right w:val="none" w:sz="0" w:space="0" w:color="auto"/>
                                                  </w:divBdr>
                                                  <w:divsChild>
                                                    <w:div w:id="251401123">
                                                      <w:blockQuote w:val="1"/>
                                                      <w:marLeft w:val="0"/>
                                                      <w:marRight w:val="0"/>
                                                      <w:marTop w:val="0"/>
                                                      <w:marBottom w:val="272"/>
                                                      <w:divBdr>
                                                        <w:top w:val="none" w:sz="0" w:space="0" w:color="auto"/>
                                                        <w:left w:val="single" w:sz="24" w:space="14"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53A0D466DA4C17898B72E4730AEE8D"/>
        <w:category>
          <w:name w:val="General"/>
          <w:gallery w:val="placeholder"/>
        </w:category>
        <w:types>
          <w:type w:val="bbPlcHdr"/>
        </w:types>
        <w:behaviors>
          <w:behavior w:val="content"/>
        </w:behaviors>
        <w:guid w:val="{0539B209-4727-430B-8D14-06B6DB8BAC00}"/>
      </w:docPartPr>
      <w:docPartBody>
        <w:p w:rsidR="00373A83" w:rsidRDefault="00373A83" w:rsidP="00373A83">
          <w:pPr>
            <w:pStyle w:val="0A53A0D466DA4C17898B72E4730AEE8D"/>
          </w:pPr>
          <w:r w:rsidRPr="005B40D6">
            <w:rPr>
              <w:rStyle w:val="PlaceholderText"/>
              <w:rFonts w:eastAsiaTheme="minorHAnsi"/>
            </w:rPr>
            <w:t>Choose an item.</w:t>
          </w:r>
        </w:p>
      </w:docPartBody>
    </w:docPart>
    <w:docPart>
      <w:docPartPr>
        <w:name w:val="5A608931D21B4BA3979B710C41B3B825"/>
        <w:category>
          <w:name w:val="General"/>
          <w:gallery w:val="placeholder"/>
        </w:category>
        <w:types>
          <w:type w:val="bbPlcHdr"/>
        </w:types>
        <w:behaviors>
          <w:behavior w:val="content"/>
        </w:behaviors>
        <w:guid w:val="{DA003604-4305-45B5-902E-094827844EE9}"/>
      </w:docPartPr>
      <w:docPartBody>
        <w:p w:rsidR="00373A83" w:rsidRDefault="00373A83" w:rsidP="00373A83">
          <w:pPr>
            <w:pStyle w:val="5A608931D21B4BA3979B710C41B3B825"/>
          </w:pPr>
          <w:r w:rsidRPr="005B40D6">
            <w:rPr>
              <w:rStyle w:val="PlaceholderText"/>
              <w:rFonts w:eastAsiaTheme="minorHAnsi"/>
            </w:rPr>
            <w:t>Choose an item.</w:t>
          </w:r>
        </w:p>
      </w:docPartBody>
    </w:docPart>
    <w:docPart>
      <w:docPartPr>
        <w:name w:val="C49716F1EF6044CDA5437AECF787C46B"/>
        <w:category>
          <w:name w:val="General"/>
          <w:gallery w:val="placeholder"/>
        </w:category>
        <w:types>
          <w:type w:val="bbPlcHdr"/>
        </w:types>
        <w:behaviors>
          <w:behavior w:val="content"/>
        </w:behaviors>
        <w:guid w:val="{E8C4527F-F85D-4C1C-B9DC-6E9913521FEF}"/>
      </w:docPartPr>
      <w:docPartBody>
        <w:p w:rsidR="00373A83" w:rsidRDefault="00373A83" w:rsidP="00373A83">
          <w:pPr>
            <w:pStyle w:val="C49716F1EF6044CDA5437AECF787C46B"/>
          </w:pPr>
          <w:r w:rsidRPr="005B40D6">
            <w:rPr>
              <w:rStyle w:val="PlaceholderText"/>
              <w:rFonts w:eastAsiaTheme="minorHAnsi"/>
            </w:rPr>
            <w:t>Choose an item.</w:t>
          </w:r>
        </w:p>
      </w:docPartBody>
    </w:docPart>
    <w:docPart>
      <w:docPartPr>
        <w:name w:val="271E4C6A1D7D4BC2A7783193F1FE2677"/>
        <w:category>
          <w:name w:val="General"/>
          <w:gallery w:val="placeholder"/>
        </w:category>
        <w:types>
          <w:type w:val="bbPlcHdr"/>
        </w:types>
        <w:behaviors>
          <w:behavior w:val="content"/>
        </w:behaviors>
        <w:guid w:val="{DB8FC423-81FC-4643-AE1D-1F841E65D946}"/>
      </w:docPartPr>
      <w:docPartBody>
        <w:p w:rsidR="00373A83" w:rsidRDefault="00373A83" w:rsidP="00373A83">
          <w:pPr>
            <w:pStyle w:val="271E4C6A1D7D4BC2A7783193F1FE2677"/>
          </w:pPr>
          <w:r w:rsidRPr="005B40D6">
            <w:rPr>
              <w:rStyle w:val="PlaceholderText"/>
              <w:rFonts w:eastAsiaTheme="minorHAnsi"/>
            </w:rPr>
            <w:t>Choose an item.</w:t>
          </w:r>
        </w:p>
      </w:docPartBody>
    </w:docPart>
    <w:docPart>
      <w:docPartPr>
        <w:name w:val="5468B1126AA746C2953F443E0914205C"/>
        <w:category>
          <w:name w:val="General"/>
          <w:gallery w:val="placeholder"/>
        </w:category>
        <w:types>
          <w:type w:val="bbPlcHdr"/>
        </w:types>
        <w:behaviors>
          <w:behavior w:val="content"/>
        </w:behaviors>
        <w:guid w:val="{E336FB98-3D86-43AC-AD76-206E5DF37FF9}"/>
      </w:docPartPr>
      <w:docPartBody>
        <w:p w:rsidR="00373A83" w:rsidRDefault="00373A83" w:rsidP="00373A83">
          <w:pPr>
            <w:pStyle w:val="5468B1126AA746C2953F443E0914205C"/>
          </w:pPr>
          <w:r w:rsidRPr="005B40D6">
            <w:rPr>
              <w:rStyle w:val="PlaceholderText"/>
              <w:rFonts w:eastAsiaTheme="minorHAnsi"/>
            </w:rPr>
            <w:t>Choose an item.</w:t>
          </w:r>
        </w:p>
      </w:docPartBody>
    </w:docPart>
    <w:docPart>
      <w:docPartPr>
        <w:name w:val="DB25DC5A6E68401EA55C4024F12334DF"/>
        <w:category>
          <w:name w:val="General"/>
          <w:gallery w:val="placeholder"/>
        </w:category>
        <w:types>
          <w:type w:val="bbPlcHdr"/>
        </w:types>
        <w:behaviors>
          <w:behavior w:val="content"/>
        </w:behaviors>
        <w:guid w:val="{DB027161-43B1-43BA-9B98-B6D2A5BC4CB0}"/>
      </w:docPartPr>
      <w:docPartBody>
        <w:p w:rsidR="00373A83" w:rsidRDefault="00373A83" w:rsidP="00373A83">
          <w:pPr>
            <w:pStyle w:val="DB25DC5A6E68401EA55C4024F12334DF"/>
          </w:pPr>
          <w:r w:rsidRPr="005B40D6">
            <w:rPr>
              <w:rStyle w:val="PlaceholderText"/>
              <w:rFonts w:eastAsiaTheme="minorHAnsi"/>
            </w:rPr>
            <w:t>Choose an item.</w:t>
          </w:r>
        </w:p>
      </w:docPartBody>
    </w:docPart>
    <w:docPart>
      <w:docPartPr>
        <w:name w:val="17E771E52E53481EBC51B1BF44D68818"/>
        <w:category>
          <w:name w:val="General"/>
          <w:gallery w:val="placeholder"/>
        </w:category>
        <w:types>
          <w:type w:val="bbPlcHdr"/>
        </w:types>
        <w:behaviors>
          <w:behavior w:val="content"/>
        </w:behaviors>
        <w:guid w:val="{A6F44B76-0E14-47F9-B24E-EAB75E22E929}"/>
      </w:docPartPr>
      <w:docPartBody>
        <w:p w:rsidR="00373A83" w:rsidRDefault="00373A83" w:rsidP="00373A83">
          <w:pPr>
            <w:pStyle w:val="17E771E52E53481EBC51B1BF44D68818"/>
          </w:pPr>
          <w:r w:rsidRPr="005B40D6">
            <w:rPr>
              <w:rStyle w:val="PlaceholderText"/>
              <w:rFonts w:eastAsiaTheme="minorHAnsi"/>
            </w:rPr>
            <w:t>Choose an item.</w:t>
          </w:r>
        </w:p>
      </w:docPartBody>
    </w:docPart>
    <w:docPart>
      <w:docPartPr>
        <w:name w:val="B1CC6F695CD64ECF9F18045EFF03FC4E"/>
        <w:category>
          <w:name w:val="General"/>
          <w:gallery w:val="placeholder"/>
        </w:category>
        <w:types>
          <w:type w:val="bbPlcHdr"/>
        </w:types>
        <w:behaviors>
          <w:behavior w:val="content"/>
        </w:behaviors>
        <w:guid w:val="{7A8032F8-3015-443C-923D-43765D50CD98}"/>
      </w:docPartPr>
      <w:docPartBody>
        <w:p w:rsidR="00373A83" w:rsidRDefault="00373A83" w:rsidP="00373A83">
          <w:pPr>
            <w:pStyle w:val="B1CC6F695CD64ECF9F18045EFF03FC4E"/>
          </w:pPr>
          <w:r w:rsidRPr="005B40D6">
            <w:rPr>
              <w:rStyle w:val="PlaceholderText"/>
              <w:rFonts w:eastAsiaTheme="minorHAnsi"/>
            </w:rPr>
            <w:t>Choose an item.</w:t>
          </w:r>
        </w:p>
      </w:docPartBody>
    </w:docPart>
    <w:docPart>
      <w:docPartPr>
        <w:name w:val="DF558D104C1142BBA82623F1FC69F937"/>
        <w:category>
          <w:name w:val="General"/>
          <w:gallery w:val="placeholder"/>
        </w:category>
        <w:types>
          <w:type w:val="bbPlcHdr"/>
        </w:types>
        <w:behaviors>
          <w:behavior w:val="content"/>
        </w:behaviors>
        <w:guid w:val="{CDFB35ED-A403-4963-9BF2-F39F4898799B}"/>
      </w:docPartPr>
      <w:docPartBody>
        <w:p w:rsidR="00373A83" w:rsidRDefault="00373A83" w:rsidP="00373A83">
          <w:pPr>
            <w:pStyle w:val="DF558D104C1142BBA82623F1FC69F937"/>
          </w:pPr>
          <w:r w:rsidRPr="005B40D6">
            <w:rPr>
              <w:rStyle w:val="PlaceholderText"/>
              <w:rFonts w:eastAsiaTheme="minorHAnsi"/>
            </w:rPr>
            <w:t>Choose an item.</w:t>
          </w:r>
        </w:p>
      </w:docPartBody>
    </w:docPart>
    <w:docPart>
      <w:docPartPr>
        <w:name w:val="3F435E3CCF2641E886283F8D5A409C47"/>
        <w:category>
          <w:name w:val="General"/>
          <w:gallery w:val="placeholder"/>
        </w:category>
        <w:types>
          <w:type w:val="bbPlcHdr"/>
        </w:types>
        <w:behaviors>
          <w:behavior w:val="content"/>
        </w:behaviors>
        <w:guid w:val="{D2813163-B02E-4881-8D85-B0FCF4167597}"/>
      </w:docPartPr>
      <w:docPartBody>
        <w:p w:rsidR="00373A83" w:rsidRDefault="00373A83" w:rsidP="00373A83">
          <w:pPr>
            <w:pStyle w:val="3F435E3CCF2641E886283F8D5A409C47"/>
          </w:pPr>
          <w:r w:rsidRPr="005B40D6">
            <w:rPr>
              <w:rStyle w:val="PlaceholderText"/>
              <w:rFonts w:eastAsiaTheme="minorHAnsi"/>
            </w:rPr>
            <w:t>Choose an item.</w:t>
          </w:r>
        </w:p>
      </w:docPartBody>
    </w:docPart>
    <w:docPart>
      <w:docPartPr>
        <w:name w:val="4D06B6CE23DC45E29E098B9E2C8BB400"/>
        <w:category>
          <w:name w:val="General"/>
          <w:gallery w:val="placeholder"/>
        </w:category>
        <w:types>
          <w:type w:val="bbPlcHdr"/>
        </w:types>
        <w:behaviors>
          <w:behavior w:val="content"/>
        </w:behaviors>
        <w:guid w:val="{E1F3F920-2EB4-4B9E-8F90-7418392DC38C}"/>
      </w:docPartPr>
      <w:docPartBody>
        <w:p w:rsidR="00373A83" w:rsidRDefault="00373A83" w:rsidP="00373A83">
          <w:pPr>
            <w:pStyle w:val="4D06B6CE23DC45E29E098B9E2C8BB400"/>
          </w:pPr>
          <w:r w:rsidRPr="005B40D6">
            <w:rPr>
              <w:rStyle w:val="PlaceholderText"/>
              <w:rFonts w:eastAsiaTheme="minorHAnsi"/>
            </w:rPr>
            <w:t>Choose an item.</w:t>
          </w:r>
        </w:p>
      </w:docPartBody>
    </w:docPart>
    <w:docPart>
      <w:docPartPr>
        <w:name w:val="BCC211DF7B564EEDB87D59736E145EA7"/>
        <w:category>
          <w:name w:val="General"/>
          <w:gallery w:val="placeholder"/>
        </w:category>
        <w:types>
          <w:type w:val="bbPlcHdr"/>
        </w:types>
        <w:behaviors>
          <w:behavior w:val="content"/>
        </w:behaviors>
        <w:guid w:val="{E1923674-0B86-4E35-9B05-860C987D95CF}"/>
      </w:docPartPr>
      <w:docPartBody>
        <w:p w:rsidR="00373A83" w:rsidRDefault="00373A83" w:rsidP="00373A83">
          <w:pPr>
            <w:pStyle w:val="BCC211DF7B564EEDB87D59736E145EA7"/>
          </w:pPr>
          <w:r w:rsidRPr="005B40D6">
            <w:rPr>
              <w:rStyle w:val="PlaceholderText"/>
              <w:rFonts w:eastAsiaTheme="minorHAnsi"/>
            </w:rPr>
            <w:t>Choose an item.</w:t>
          </w:r>
        </w:p>
      </w:docPartBody>
    </w:docPart>
    <w:docPart>
      <w:docPartPr>
        <w:name w:val="1B0B0602AA6D43A18A62988D2A5CF927"/>
        <w:category>
          <w:name w:val="General"/>
          <w:gallery w:val="placeholder"/>
        </w:category>
        <w:types>
          <w:type w:val="bbPlcHdr"/>
        </w:types>
        <w:behaviors>
          <w:behavior w:val="content"/>
        </w:behaviors>
        <w:guid w:val="{476978B2-368C-4984-B0B0-6D8C856C6782}"/>
      </w:docPartPr>
      <w:docPartBody>
        <w:p w:rsidR="00373A83" w:rsidRDefault="00373A83" w:rsidP="00373A83">
          <w:pPr>
            <w:pStyle w:val="1B0B0602AA6D43A18A62988D2A5CF927"/>
          </w:pPr>
          <w:r w:rsidRPr="005B40D6">
            <w:rPr>
              <w:rStyle w:val="PlaceholderText"/>
              <w:rFonts w:eastAsiaTheme="minorHAnsi"/>
            </w:rPr>
            <w:t>Choose an item.</w:t>
          </w:r>
        </w:p>
      </w:docPartBody>
    </w:docPart>
    <w:docPart>
      <w:docPartPr>
        <w:name w:val="A4848BC494634A1C9BA895AF8C8CC349"/>
        <w:category>
          <w:name w:val="General"/>
          <w:gallery w:val="placeholder"/>
        </w:category>
        <w:types>
          <w:type w:val="bbPlcHdr"/>
        </w:types>
        <w:behaviors>
          <w:behavior w:val="content"/>
        </w:behaviors>
        <w:guid w:val="{B7699467-E30C-4EB3-AF20-36008261497A}"/>
      </w:docPartPr>
      <w:docPartBody>
        <w:p w:rsidR="00373A83" w:rsidRDefault="00373A83" w:rsidP="00373A83">
          <w:pPr>
            <w:pStyle w:val="A4848BC494634A1C9BA895AF8C8CC349"/>
          </w:pPr>
          <w:r w:rsidRPr="005B40D6">
            <w:rPr>
              <w:rStyle w:val="PlaceholderText"/>
              <w:rFonts w:eastAsiaTheme="minorHAnsi"/>
            </w:rPr>
            <w:t>Choose an item.</w:t>
          </w:r>
        </w:p>
      </w:docPartBody>
    </w:docPart>
    <w:docPart>
      <w:docPartPr>
        <w:name w:val="8DA05F373A7B42F29FAC03DB3CB096C4"/>
        <w:category>
          <w:name w:val="General"/>
          <w:gallery w:val="placeholder"/>
        </w:category>
        <w:types>
          <w:type w:val="bbPlcHdr"/>
        </w:types>
        <w:behaviors>
          <w:behavior w:val="content"/>
        </w:behaviors>
        <w:guid w:val="{0E2DED12-7B93-46A0-A5EB-BE4AE9A617E5}"/>
      </w:docPartPr>
      <w:docPartBody>
        <w:p w:rsidR="00373A83" w:rsidRDefault="00373A83" w:rsidP="00373A83">
          <w:pPr>
            <w:pStyle w:val="8DA05F373A7B42F29FAC03DB3CB096C4"/>
          </w:pPr>
          <w:r w:rsidRPr="005B40D6">
            <w:rPr>
              <w:rStyle w:val="PlaceholderText"/>
              <w:rFonts w:eastAsiaTheme="minorHAnsi"/>
            </w:rPr>
            <w:t>Choose an item.</w:t>
          </w:r>
        </w:p>
      </w:docPartBody>
    </w:docPart>
    <w:docPart>
      <w:docPartPr>
        <w:name w:val="39DF717F06D1489AB2F58D5BC73AE183"/>
        <w:category>
          <w:name w:val="General"/>
          <w:gallery w:val="placeholder"/>
        </w:category>
        <w:types>
          <w:type w:val="bbPlcHdr"/>
        </w:types>
        <w:behaviors>
          <w:behavior w:val="content"/>
        </w:behaviors>
        <w:guid w:val="{7AA84957-A06F-4C28-861C-4A3813110028}"/>
      </w:docPartPr>
      <w:docPartBody>
        <w:p w:rsidR="00373A83" w:rsidRDefault="00373A83" w:rsidP="00373A83">
          <w:pPr>
            <w:pStyle w:val="39DF717F06D1489AB2F58D5BC73AE183"/>
          </w:pPr>
          <w:r w:rsidRPr="005B40D6">
            <w:rPr>
              <w:rStyle w:val="PlaceholderText"/>
              <w:rFonts w:eastAsiaTheme="minorHAnsi"/>
            </w:rPr>
            <w:t>Choose an item.</w:t>
          </w:r>
        </w:p>
      </w:docPartBody>
    </w:docPart>
    <w:docPart>
      <w:docPartPr>
        <w:name w:val="DF628DC643FC4718A8E4F7B5CD23E204"/>
        <w:category>
          <w:name w:val="General"/>
          <w:gallery w:val="placeholder"/>
        </w:category>
        <w:types>
          <w:type w:val="bbPlcHdr"/>
        </w:types>
        <w:behaviors>
          <w:behavior w:val="content"/>
        </w:behaviors>
        <w:guid w:val="{874A2361-7976-4D32-B3CA-578706C45D48}"/>
      </w:docPartPr>
      <w:docPartBody>
        <w:p w:rsidR="00373A83" w:rsidRDefault="00373A83" w:rsidP="00373A83">
          <w:pPr>
            <w:pStyle w:val="DF628DC643FC4718A8E4F7B5CD23E204"/>
          </w:pPr>
          <w:r w:rsidRPr="005B40D6">
            <w:rPr>
              <w:rStyle w:val="PlaceholderText"/>
              <w:rFonts w:eastAsiaTheme="minorHAnsi"/>
            </w:rPr>
            <w:t>Choose an item.</w:t>
          </w:r>
        </w:p>
      </w:docPartBody>
    </w:docPart>
    <w:docPart>
      <w:docPartPr>
        <w:name w:val="C51D3D08E3AD4C06966A881360EA5666"/>
        <w:category>
          <w:name w:val="General"/>
          <w:gallery w:val="placeholder"/>
        </w:category>
        <w:types>
          <w:type w:val="bbPlcHdr"/>
        </w:types>
        <w:behaviors>
          <w:behavior w:val="content"/>
        </w:behaviors>
        <w:guid w:val="{F8A790D5-508D-4FA9-9760-7A46E3AA4252}"/>
      </w:docPartPr>
      <w:docPartBody>
        <w:p w:rsidR="00373A83" w:rsidRDefault="00373A83" w:rsidP="00373A83">
          <w:pPr>
            <w:pStyle w:val="C51D3D08E3AD4C06966A881360EA5666"/>
          </w:pPr>
          <w:r w:rsidRPr="005B40D6">
            <w:rPr>
              <w:rStyle w:val="PlaceholderText"/>
              <w:rFonts w:eastAsiaTheme="minorHAnsi"/>
            </w:rPr>
            <w:t>Choose an item.</w:t>
          </w:r>
        </w:p>
      </w:docPartBody>
    </w:docPart>
    <w:docPart>
      <w:docPartPr>
        <w:name w:val="35346804871647ECAE81985D66494E80"/>
        <w:category>
          <w:name w:val="General"/>
          <w:gallery w:val="placeholder"/>
        </w:category>
        <w:types>
          <w:type w:val="bbPlcHdr"/>
        </w:types>
        <w:behaviors>
          <w:behavior w:val="content"/>
        </w:behaviors>
        <w:guid w:val="{B7B7EDF4-66F4-415F-87DF-D6BD76F39305}"/>
      </w:docPartPr>
      <w:docPartBody>
        <w:p w:rsidR="00373A83" w:rsidRDefault="00373A83" w:rsidP="00373A83">
          <w:pPr>
            <w:pStyle w:val="35346804871647ECAE81985D66494E80"/>
          </w:pPr>
          <w:r w:rsidRPr="005B40D6">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3A0"/>
    <w:rsid w:val="00005F82"/>
    <w:rsid w:val="00062603"/>
    <w:rsid w:val="00084507"/>
    <w:rsid w:val="00157260"/>
    <w:rsid w:val="00272793"/>
    <w:rsid w:val="003143A0"/>
    <w:rsid w:val="00340EA9"/>
    <w:rsid w:val="00373A83"/>
    <w:rsid w:val="003E3C91"/>
    <w:rsid w:val="0040477C"/>
    <w:rsid w:val="005113D7"/>
    <w:rsid w:val="005A7A0C"/>
    <w:rsid w:val="00674FE5"/>
    <w:rsid w:val="0070312E"/>
    <w:rsid w:val="008519BF"/>
    <w:rsid w:val="008C552A"/>
    <w:rsid w:val="00D15FD9"/>
    <w:rsid w:val="00D713FE"/>
    <w:rsid w:val="00DA7683"/>
    <w:rsid w:val="00DD41A0"/>
    <w:rsid w:val="00F83A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2793"/>
    <w:rPr>
      <w:color w:val="808080"/>
    </w:rPr>
  </w:style>
  <w:style w:type="paragraph" w:customStyle="1" w:styleId="0A53A0D466DA4C17898B72E4730AEE8D">
    <w:name w:val="0A53A0D466DA4C17898B72E4730AEE8D"/>
    <w:rsid w:val="00373A83"/>
    <w:rPr>
      <w:kern w:val="2"/>
      <w14:ligatures w14:val="standardContextual"/>
    </w:rPr>
  </w:style>
  <w:style w:type="paragraph" w:customStyle="1" w:styleId="5A608931D21B4BA3979B710C41B3B825">
    <w:name w:val="5A608931D21B4BA3979B710C41B3B825"/>
    <w:rsid w:val="00373A83"/>
    <w:rPr>
      <w:kern w:val="2"/>
      <w14:ligatures w14:val="standardContextual"/>
    </w:rPr>
  </w:style>
  <w:style w:type="paragraph" w:customStyle="1" w:styleId="C49716F1EF6044CDA5437AECF787C46B">
    <w:name w:val="C49716F1EF6044CDA5437AECF787C46B"/>
    <w:rsid w:val="00373A83"/>
    <w:rPr>
      <w:kern w:val="2"/>
      <w14:ligatures w14:val="standardContextual"/>
    </w:rPr>
  </w:style>
  <w:style w:type="paragraph" w:customStyle="1" w:styleId="271E4C6A1D7D4BC2A7783193F1FE2677">
    <w:name w:val="271E4C6A1D7D4BC2A7783193F1FE2677"/>
    <w:rsid w:val="00373A83"/>
    <w:rPr>
      <w:kern w:val="2"/>
      <w14:ligatures w14:val="standardContextual"/>
    </w:rPr>
  </w:style>
  <w:style w:type="paragraph" w:customStyle="1" w:styleId="5468B1126AA746C2953F443E0914205C">
    <w:name w:val="5468B1126AA746C2953F443E0914205C"/>
    <w:rsid w:val="00373A83"/>
    <w:rPr>
      <w:kern w:val="2"/>
      <w14:ligatures w14:val="standardContextual"/>
    </w:rPr>
  </w:style>
  <w:style w:type="paragraph" w:customStyle="1" w:styleId="DB25DC5A6E68401EA55C4024F12334DF">
    <w:name w:val="DB25DC5A6E68401EA55C4024F12334DF"/>
    <w:rsid w:val="00373A83"/>
    <w:rPr>
      <w:kern w:val="2"/>
      <w14:ligatures w14:val="standardContextual"/>
    </w:rPr>
  </w:style>
  <w:style w:type="paragraph" w:customStyle="1" w:styleId="17E771E52E53481EBC51B1BF44D68818">
    <w:name w:val="17E771E52E53481EBC51B1BF44D68818"/>
    <w:rsid w:val="00373A83"/>
    <w:rPr>
      <w:kern w:val="2"/>
      <w14:ligatures w14:val="standardContextual"/>
    </w:rPr>
  </w:style>
  <w:style w:type="paragraph" w:customStyle="1" w:styleId="B1CC6F695CD64ECF9F18045EFF03FC4E">
    <w:name w:val="B1CC6F695CD64ECF9F18045EFF03FC4E"/>
    <w:rsid w:val="00373A83"/>
    <w:rPr>
      <w:kern w:val="2"/>
      <w14:ligatures w14:val="standardContextual"/>
    </w:rPr>
  </w:style>
  <w:style w:type="paragraph" w:customStyle="1" w:styleId="DF558D104C1142BBA82623F1FC69F937">
    <w:name w:val="DF558D104C1142BBA82623F1FC69F937"/>
    <w:rsid w:val="00373A83"/>
    <w:rPr>
      <w:kern w:val="2"/>
      <w14:ligatures w14:val="standardContextual"/>
    </w:rPr>
  </w:style>
  <w:style w:type="paragraph" w:customStyle="1" w:styleId="3F435E3CCF2641E886283F8D5A409C47">
    <w:name w:val="3F435E3CCF2641E886283F8D5A409C47"/>
    <w:rsid w:val="00373A83"/>
    <w:rPr>
      <w:kern w:val="2"/>
      <w14:ligatures w14:val="standardContextual"/>
    </w:rPr>
  </w:style>
  <w:style w:type="paragraph" w:customStyle="1" w:styleId="4D06B6CE23DC45E29E098B9E2C8BB400">
    <w:name w:val="4D06B6CE23DC45E29E098B9E2C8BB400"/>
    <w:rsid w:val="00373A83"/>
    <w:rPr>
      <w:kern w:val="2"/>
      <w14:ligatures w14:val="standardContextual"/>
    </w:rPr>
  </w:style>
  <w:style w:type="paragraph" w:customStyle="1" w:styleId="BCC211DF7B564EEDB87D59736E145EA7">
    <w:name w:val="BCC211DF7B564EEDB87D59736E145EA7"/>
    <w:rsid w:val="00373A83"/>
    <w:rPr>
      <w:kern w:val="2"/>
      <w14:ligatures w14:val="standardContextual"/>
    </w:rPr>
  </w:style>
  <w:style w:type="paragraph" w:customStyle="1" w:styleId="1B0B0602AA6D43A18A62988D2A5CF927">
    <w:name w:val="1B0B0602AA6D43A18A62988D2A5CF927"/>
    <w:rsid w:val="00373A83"/>
    <w:rPr>
      <w:kern w:val="2"/>
      <w14:ligatures w14:val="standardContextual"/>
    </w:rPr>
  </w:style>
  <w:style w:type="paragraph" w:customStyle="1" w:styleId="A4848BC494634A1C9BA895AF8C8CC349">
    <w:name w:val="A4848BC494634A1C9BA895AF8C8CC349"/>
    <w:rsid w:val="00373A83"/>
    <w:rPr>
      <w:kern w:val="2"/>
      <w14:ligatures w14:val="standardContextual"/>
    </w:rPr>
  </w:style>
  <w:style w:type="paragraph" w:customStyle="1" w:styleId="8DA05F373A7B42F29FAC03DB3CB096C4">
    <w:name w:val="8DA05F373A7B42F29FAC03DB3CB096C4"/>
    <w:rsid w:val="00373A83"/>
    <w:rPr>
      <w:kern w:val="2"/>
      <w14:ligatures w14:val="standardContextual"/>
    </w:rPr>
  </w:style>
  <w:style w:type="paragraph" w:customStyle="1" w:styleId="39DF717F06D1489AB2F58D5BC73AE183">
    <w:name w:val="39DF717F06D1489AB2F58D5BC73AE183"/>
    <w:rsid w:val="00373A83"/>
    <w:rPr>
      <w:kern w:val="2"/>
      <w14:ligatures w14:val="standardContextual"/>
    </w:rPr>
  </w:style>
  <w:style w:type="paragraph" w:customStyle="1" w:styleId="DF628DC643FC4718A8E4F7B5CD23E204">
    <w:name w:val="DF628DC643FC4718A8E4F7B5CD23E204"/>
    <w:rsid w:val="00373A83"/>
    <w:rPr>
      <w:kern w:val="2"/>
      <w14:ligatures w14:val="standardContextual"/>
    </w:rPr>
  </w:style>
  <w:style w:type="paragraph" w:customStyle="1" w:styleId="C51D3D08E3AD4C06966A881360EA5666">
    <w:name w:val="C51D3D08E3AD4C06966A881360EA5666"/>
    <w:rsid w:val="00373A83"/>
    <w:rPr>
      <w:kern w:val="2"/>
      <w14:ligatures w14:val="standardContextual"/>
    </w:rPr>
  </w:style>
  <w:style w:type="paragraph" w:customStyle="1" w:styleId="35346804871647ECAE81985D66494E80">
    <w:name w:val="35346804871647ECAE81985D66494E80"/>
    <w:rsid w:val="00373A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59A2C-0229-48CC-8125-4E7960B4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6909</Words>
  <Characters>37666</Characters>
  <Application>Microsoft Office Word</Application>
  <DocSecurity>0</DocSecurity>
  <Lines>1203</Lines>
  <Paragraphs>457</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44373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Pritchard</dc:creator>
  <cp:lastModifiedBy>Jamie Erken</cp:lastModifiedBy>
  <cp:revision>2</cp:revision>
  <cp:lastPrinted>2023-10-04T21:00:00Z</cp:lastPrinted>
  <dcterms:created xsi:type="dcterms:W3CDTF">2024-03-08T04:52:00Z</dcterms:created>
  <dcterms:modified xsi:type="dcterms:W3CDTF">2024-03-08T04:52:00Z</dcterms:modified>
</cp:coreProperties>
</file>